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CBAA4">
      <w:pPr>
        <w:ind w:firstLine="709"/>
        <w:jc w:val="center"/>
        <w:rPr>
          <w:rFonts w:ascii="Arial" w:hAnsi="Arial" w:cs="Arial"/>
          <w:b/>
          <w:bCs/>
          <w:sz w:val="32"/>
          <w:szCs w:val="32"/>
        </w:rPr>
      </w:pPr>
      <w:r>
        <w:rPr>
          <w:rFonts w:ascii="Arial" w:hAnsi="Arial" w:cs="Arial"/>
          <w:b/>
          <w:bCs/>
          <w:sz w:val="32"/>
          <w:szCs w:val="32"/>
        </w:rPr>
        <w:t>АДМИНИСТРАЦИЯ</w:t>
      </w:r>
    </w:p>
    <w:p w14:paraId="4190D289">
      <w:pPr>
        <w:ind w:firstLine="709"/>
        <w:jc w:val="center"/>
        <w:rPr>
          <w:rFonts w:ascii="Arial" w:hAnsi="Arial" w:cs="Arial"/>
          <w:b/>
          <w:bCs/>
          <w:sz w:val="32"/>
          <w:szCs w:val="32"/>
        </w:rPr>
      </w:pPr>
      <w:r>
        <w:rPr>
          <w:rFonts w:ascii="Arial" w:hAnsi="Arial" w:cs="Arial"/>
          <w:b/>
          <w:bCs/>
          <w:sz w:val="32"/>
          <w:szCs w:val="32"/>
        </w:rPr>
        <w:t>ВЕРХНЕХОТЕМЛЬСКОГО СЕЛЬСОВЕТА</w:t>
      </w:r>
    </w:p>
    <w:p w14:paraId="7469E247">
      <w:pPr>
        <w:ind w:firstLine="709"/>
        <w:jc w:val="center"/>
        <w:rPr>
          <w:rFonts w:ascii="Arial" w:hAnsi="Arial" w:cs="Arial"/>
          <w:b/>
          <w:bCs/>
          <w:sz w:val="32"/>
          <w:szCs w:val="32"/>
        </w:rPr>
      </w:pPr>
      <w:r>
        <w:rPr>
          <w:rFonts w:ascii="Arial" w:hAnsi="Arial" w:cs="Arial"/>
          <w:b/>
          <w:bCs/>
          <w:sz w:val="32"/>
          <w:szCs w:val="32"/>
        </w:rPr>
        <w:t>ФАТЕЖСКОГО РАЙОНА</w:t>
      </w:r>
    </w:p>
    <w:p w14:paraId="283BBEB5">
      <w:pPr>
        <w:ind w:firstLine="709"/>
        <w:jc w:val="center"/>
        <w:rPr>
          <w:rFonts w:ascii="Arial" w:hAnsi="Arial" w:cs="Arial"/>
          <w:b/>
          <w:bCs/>
          <w:sz w:val="32"/>
          <w:szCs w:val="32"/>
        </w:rPr>
      </w:pPr>
    </w:p>
    <w:p w14:paraId="7F056F1C">
      <w:pPr>
        <w:shd w:val="clear" w:color="auto" w:fill="FFFFFF"/>
        <w:tabs>
          <w:tab w:val="left" w:pos="1181"/>
        </w:tabs>
        <w:ind w:firstLine="709"/>
        <w:jc w:val="center"/>
        <w:rPr>
          <w:rFonts w:ascii="Arial" w:hAnsi="Arial" w:cs="Arial"/>
          <w:b/>
          <w:bCs/>
          <w:sz w:val="32"/>
          <w:szCs w:val="32"/>
        </w:rPr>
      </w:pPr>
      <w:r>
        <w:rPr>
          <w:rFonts w:ascii="Arial" w:hAnsi="Arial" w:cs="Arial"/>
          <w:b/>
          <w:bCs/>
          <w:sz w:val="32"/>
          <w:szCs w:val="32"/>
        </w:rPr>
        <w:t>ПОСТАНОВЛЕНИЕ</w:t>
      </w:r>
    </w:p>
    <w:p w14:paraId="5F5F8B9E">
      <w:pPr>
        <w:ind w:firstLine="709"/>
        <w:jc w:val="center"/>
        <w:rPr>
          <w:rFonts w:ascii="Arial" w:hAnsi="Arial" w:cs="Arial"/>
          <w:b/>
          <w:bCs/>
          <w:sz w:val="32"/>
          <w:szCs w:val="32"/>
        </w:rPr>
      </w:pPr>
      <w:r>
        <w:rPr>
          <w:rFonts w:ascii="Arial" w:hAnsi="Arial" w:cs="Arial"/>
          <w:b/>
          <w:bCs/>
          <w:sz w:val="32"/>
          <w:szCs w:val="32"/>
        </w:rPr>
        <w:t>от 02 декабря 2025 года № 78</w:t>
      </w:r>
    </w:p>
    <w:p w14:paraId="6540063B">
      <w:pPr>
        <w:ind w:firstLine="709"/>
        <w:jc w:val="center"/>
        <w:rPr>
          <w:rFonts w:ascii="Arial" w:hAnsi="Arial" w:cs="Arial"/>
          <w:sz w:val="32"/>
          <w:szCs w:val="32"/>
        </w:rPr>
      </w:pPr>
    </w:p>
    <w:p w14:paraId="3885F516">
      <w:pPr>
        <w:pStyle w:val="27"/>
        <w:ind w:firstLine="709"/>
        <w:jc w:val="center"/>
        <w:rPr>
          <w:b w:val="0"/>
          <w:bCs w:val="0"/>
          <w:sz w:val="32"/>
          <w:szCs w:val="32"/>
        </w:rPr>
      </w:pPr>
      <w:r>
        <w:rPr>
          <w:sz w:val="32"/>
          <w:szCs w:val="32"/>
        </w:rPr>
        <w:t>Об утверждении Административного</w:t>
      </w:r>
    </w:p>
    <w:p w14:paraId="00ED50D1">
      <w:pPr>
        <w:pStyle w:val="27"/>
        <w:ind w:firstLine="709"/>
        <w:jc w:val="center"/>
        <w:rPr>
          <w:b w:val="0"/>
          <w:bCs w:val="0"/>
          <w:sz w:val="32"/>
          <w:szCs w:val="32"/>
        </w:rPr>
      </w:pPr>
      <w:r>
        <w:rPr>
          <w:sz w:val="32"/>
          <w:szCs w:val="32"/>
        </w:rPr>
        <w:t>регламента предоставления Администрацией Верхнехотемльского сельсовета Фатежского района муниципальной услуги «Предоставление сведений из реестра муниципального имущества»</w:t>
      </w:r>
    </w:p>
    <w:p w14:paraId="34572708">
      <w:pPr>
        <w:shd w:val="clear" w:color="auto" w:fill="FFFFFF"/>
        <w:tabs>
          <w:tab w:val="left" w:pos="1181"/>
        </w:tabs>
        <w:ind w:firstLine="709"/>
        <w:jc w:val="center"/>
        <w:rPr>
          <w:rFonts w:ascii="Arial" w:hAnsi="Arial" w:cs="Arial"/>
          <w:color w:val="000000"/>
          <w:spacing w:val="-1"/>
          <w:sz w:val="32"/>
          <w:szCs w:val="32"/>
        </w:rPr>
      </w:pPr>
    </w:p>
    <w:p w14:paraId="6CC74ECF">
      <w:pPr>
        <w:shd w:val="clear" w:color="auto" w:fill="FFFFFF"/>
        <w:tabs>
          <w:tab w:val="left" w:pos="1181"/>
        </w:tabs>
        <w:ind w:firstLine="709"/>
        <w:jc w:val="center"/>
        <w:rPr>
          <w:rFonts w:ascii="Arial" w:hAnsi="Arial" w:cs="Arial"/>
          <w:color w:val="000000"/>
          <w:spacing w:val="-1"/>
        </w:rPr>
      </w:pPr>
    </w:p>
    <w:p w14:paraId="6997A90E">
      <w:pPr>
        <w:shd w:val="clear" w:color="auto" w:fill="FFFFFF"/>
        <w:tabs>
          <w:tab w:val="left" w:pos="1181"/>
        </w:tabs>
        <w:ind w:firstLine="709"/>
        <w:jc w:val="center"/>
        <w:rPr>
          <w:rFonts w:ascii="Arial" w:hAnsi="Arial" w:cs="Arial"/>
          <w:color w:val="000000"/>
          <w:spacing w:val="-1"/>
        </w:rPr>
      </w:pPr>
    </w:p>
    <w:p w14:paraId="4407F313">
      <w:pPr>
        <w:ind w:firstLine="709"/>
        <w:jc w:val="both"/>
        <w:rPr>
          <w:rFonts w:ascii="Arial" w:hAnsi="Arial" w:cs="Arial"/>
          <w:color w:val="00000A"/>
        </w:rPr>
      </w:pPr>
      <w:r>
        <w:rPr>
          <w:rFonts w:ascii="Arial" w:hAnsi="Arial" w:cs="Arial"/>
          <w:color w:val="000000"/>
          <w:spacing w:val="-1"/>
        </w:rPr>
        <w:t>В</w:t>
      </w:r>
      <w:r>
        <w:rPr>
          <w:rFonts w:ascii="Arial" w:hAnsi="Arial" w:cs="Arial"/>
        </w:rPr>
        <w:t xml:space="preserve"> соответствии с Федеральным </w:t>
      </w:r>
      <w:r>
        <w:fldChar w:fldCharType="begin"/>
      </w:r>
      <w:r>
        <w:instrText xml:space="preserve"> HYPERLINK "consultantplus://offline/ref=D44B8F5485DF17A17BA790FFD2D515009132D22F59B158A1109143E676FE69EE7CD52CDE79D83B85jEH5H" </w:instrText>
      </w:r>
      <w:r>
        <w:fldChar w:fldCharType="separate"/>
      </w:r>
      <w:r>
        <w:rPr>
          <w:rStyle w:val="4"/>
          <w:rFonts w:ascii="Arial" w:hAnsi="Arial" w:cs="Arial"/>
          <w:b w:val="0"/>
          <w:sz w:val="24"/>
        </w:rPr>
        <w:t>законом</w:t>
      </w:r>
      <w:r>
        <w:rPr>
          <w:rStyle w:val="4"/>
          <w:rFonts w:ascii="Arial" w:hAnsi="Arial" w:cs="Arial"/>
          <w:b w:val="0"/>
          <w:sz w:val="24"/>
        </w:rPr>
        <w:fldChar w:fldCharType="end"/>
      </w:r>
      <w:r>
        <w:rPr>
          <w:rFonts w:ascii="Arial" w:hAnsi="Arial" w:cs="Arial"/>
        </w:rPr>
        <w:t xml:space="preserve"> от 27.07.2010 года № 210-ФЗ "Об организации предоставления государственных и муниципальных услуг", постановлением Администрации Верхнехотемльского сельсовета Фатежского района от 03 сентября 2025 года №47 «Об утверждении </w:t>
      </w:r>
      <w:r>
        <w:fldChar w:fldCharType="begin"/>
      </w:r>
      <w:r>
        <w:instrText xml:space="preserve"> HYPERLINK "file:///C:\\Users\\Администратор\\Desktop\\АДМИНИСТРАТИВНЫЕ%20РЕГЛАМЕНТЫ\\П%20№%2077%20от%20021225.doc" \l "/document/47480176/entry/4#/document/47480176/entry/4" </w:instrText>
      </w:r>
      <w:r>
        <w:fldChar w:fldCharType="separate"/>
      </w:r>
      <w:r>
        <w:rPr>
          <w:rStyle w:val="29"/>
          <w:rFonts w:ascii="Arial" w:hAnsi="Arial" w:cs="Arial"/>
          <w:color w:val="auto"/>
          <w:u w:val="none"/>
        </w:rPr>
        <w:t>Порядк</w:t>
      </w:r>
      <w:r>
        <w:rPr>
          <w:rStyle w:val="29"/>
          <w:rFonts w:ascii="Arial" w:hAnsi="Arial" w:cs="Arial"/>
          <w:color w:val="auto"/>
          <w:u w:val="none"/>
        </w:rPr>
        <w:fldChar w:fldCharType="end"/>
      </w:r>
      <w:r>
        <w:rPr>
          <w:rFonts w:ascii="Arial" w:hAnsi="Arial" w:cs="Arial"/>
        </w:rPr>
        <w:t>а разработки и утверждения административных регламентов предоставления муниципальных услуг Администрацией Верхнехотемльского сельсовета Фатежского района Курской области»,</w:t>
      </w:r>
      <w:r>
        <w:rPr>
          <w:rFonts w:ascii="Arial" w:hAnsi="Arial" w:cs="Arial"/>
          <w:color w:val="FF0000"/>
        </w:rPr>
        <w:t xml:space="preserve"> </w:t>
      </w:r>
      <w:r>
        <w:rPr>
          <w:rFonts w:ascii="Arial" w:hAnsi="Arial" w:cs="Arial"/>
        </w:rPr>
        <w:t>Администрация Верхнехотемльского сельсовета Фатежского района постановляет:</w:t>
      </w:r>
    </w:p>
    <w:p w14:paraId="53DC1E88">
      <w:pPr>
        <w:widowControl w:val="0"/>
        <w:ind w:firstLine="709"/>
        <w:jc w:val="both"/>
        <w:rPr>
          <w:rFonts w:ascii="Arial" w:hAnsi="Arial" w:cs="Arial"/>
          <w:bCs/>
        </w:rPr>
      </w:pPr>
      <w:r>
        <w:rPr>
          <w:rFonts w:ascii="Arial" w:hAnsi="Arial" w:cs="Arial"/>
          <w:color w:val="000000"/>
          <w:spacing w:val="-1"/>
        </w:rPr>
        <w:t xml:space="preserve">1.Утвердить прилагаемый административный регламент предоставления </w:t>
      </w:r>
      <w:r>
        <w:rPr>
          <w:rFonts w:ascii="Arial" w:hAnsi="Arial" w:cs="Arial"/>
        </w:rPr>
        <w:t xml:space="preserve">Администрацией Верхнехотемльского сельсовета Фатежского района </w:t>
      </w:r>
      <w:r>
        <w:rPr>
          <w:rFonts w:ascii="Arial" w:hAnsi="Arial" w:cs="Arial"/>
          <w:color w:val="000000"/>
          <w:spacing w:val="-1"/>
        </w:rPr>
        <w:t>муниципальной услуги</w:t>
      </w:r>
      <w:r>
        <w:rPr>
          <w:rFonts w:ascii="Arial" w:hAnsi="Arial" w:cs="Arial"/>
          <w:bCs/>
        </w:rPr>
        <w:t xml:space="preserve"> «Предоставление сведений из реестра муниципального имущества».</w:t>
      </w:r>
    </w:p>
    <w:p w14:paraId="14C5D061">
      <w:pPr>
        <w:shd w:val="clear" w:color="auto" w:fill="FFFFFF"/>
        <w:tabs>
          <w:tab w:val="left" w:pos="1181"/>
        </w:tabs>
        <w:ind w:firstLine="709"/>
        <w:jc w:val="both"/>
        <w:rPr>
          <w:rFonts w:ascii="Arial" w:hAnsi="Arial" w:cs="Arial"/>
        </w:rPr>
      </w:pPr>
      <w:r>
        <w:rPr>
          <w:rFonts w:ascii="Arial" w:hAnsi="Arial" w:cs="Arial"/>
          <w:bCs/>
        </w:rPr>
        <w:t>2.</w:t>
      </w:r>
      <w:r>
        <w:rPr>
          <w:rFonts w:ascii="Arial" w:hAnsi="Arial" w:eastAsia="Arial Unicode MS" w:cs="Arial"/>
          <w:kern w:val="2"/>
          <w:lang w:eastAsia="hi-IN" w:bidi="hi-IN"/>
        </w:rPr>
        <w:t xml:space="preserve"> Признать утратившим силу</w:t>
      </w:r>
      <w:r>
        <w:rPr>
          <w:rFonts w:ascii="Arial" w:hAnsi="Arial" w:cs="Arial"/>
          <w:bCs/>
        </w:rPr>
        <w:t xml:space="preserve"> постановление от 25.01.2019 года № 8 «</w:t>
      </w:r>
      <w:r>
        <w:rPr>
          <w:rFonts w:ascii="Arial" w:hAnsi="Arial" w:cs="Arial"/>
        </w:rPr>
        <w:t>Об утверждении Административного регламента по предоставлению муниципальной услуги «Предоставление сведений из реестра муниципального имущества»</w:t>
      </w:r>
    </w:p>
    <w:p w14:paraId="1B3ACF29">
      <w:pPr>
        <w:widowControl w:val="0"/>
        <w:ind w:firstLine="709"/>
        <w:jc w:val="both"/>
        <w:rPr>
          <w:rFonts w:ascii="Arial" w:hAnsi="Arial" w:cs="Arial"/>
        </w:rPr>
      </w:pPr>
      <w:r>
        <w:rPr>
          <w:rFonts w:ascii="Arial" w:hAnsi="Arial" w:cs="Arial"/>
        </w:rPr>
        <w:t>3.Контроль за исполнением настоящего постановления оставляю за собой.</w:t>
      </w:r>
    </w:p>
    <w:p w14:paraId="6A9F2251">
      <w:pPr>
        <w:widowControl w:val="0"/>
        <w:tabs>
          <w:tab w:val="left" w:pos="709"/>
        </w:tabs>
        <w:ind w:firstLine="709"/>
        <w:jc w:val="both"/>
        <w:rPr>
          <w:rFonts w:ascii="Arial" w:hAnsi="Arial" w:cs="Arial"/>
        </w:rPr>
      </w:pPr>
      <w:r>
        <w:rPr>
          <w:rFonts w:ascii="Arial" w:hAnsi="Arial" w:cs="Arial"/>
        </w:rPr>
        <w:t>4.Постановление вступает в силу со дня его официального обнародования.</w:t>
      </w:r>
    </w:p>
    <w:p w14:paraId="4FC444D4">
      <w:pPr>
        <w:widowControl w:val="0"/>
        <w:ind w:firstLine="709"/>
        <w:jc w:val="both"/>
        <w:rPr>
          <w:rFonts w:ascii="Arial" w:hAnsi="Arial" w:cs="Arial"/>
        </w:rPr>
      </w:pPr>
    </w:p>
    <w:p w14:paraId="1B17A977">
      <w:pPr>
        <w:widowControl w:val="0"/>
        <w:ind w:firstLine="709"/>
        <w:jc w:val="both"/>
        <w:rPr>
          <w:rFonts w:ascii="Arial" w:hAnsi="Arial" w:cs="Arial"/>
        </w:rPr>
      </w:pPr>
    </w:p>
    <w:p w14:paraId="4E7C08FA">
      <w:pPr>
        <w:widowControl w:val="0"/>
        <w:ind w:firstLine="709"/>
        <w:jc w:val="both"/>
        <w:rPr>
          <w:rFonts w:ascii="Arial" w:hAnsi="Arial" w:cs="Arial"/>
        </w:rPr>
      </w:pPr>
    </w:p>
    <w:p w14:paraId="0337E11C">
      <w:pPr>
        <w:widowControl w:val="0"/>
        <w:jc w:val="both"/>
        <w:rPr>
          <w:rFonts w:ascii="Arial" w:hAnsi="Arial" w:cs="Arial"/>
        </w:rPr>
      </w:pPr>
      <w:r>
        <w:rPr>
          <w:rFonts w:ascii="Arial" w:hAnsi="Arial" w:cs="Arial"/>
        </w:rPr>
        <w:t xml:space="preserve">.Глава Верхнехотемльского сельсовета </w:t>
      </w:r>
    </w:p>
    <w:p w14:paraId="368AF9A1">
      <w:pPr>
        <w:tabs>
          <w:tab w:val="left" w:pos="6330"/>
        </w:tabs>
        <w:jc w:val="both"/>
        <w:rPr>
          <w:rFonts w:ascii="Arial" w:hAnsi="Arial" w:cs="Arial"/>
        </w:rPr>
      </w:pPr>
      <w:r>
        <w:rPr>
          <w:rFonts w:ascii="Arial" w:hAnsi="Arial" w:cs="Arial"/>
        </w:rPr>
        <w:t>Фатежского района.</w:t>
      </w:r>
      <w:r>
        <w:rPr>
          <w:rFonts w:ascii="Arial" w:hAnsi="Arial" w:cs="Arial"/>
        </w:rPr>
        <w:tab/>
      </w:r>
      <w:r>
        <w:rPr>
          <w:rFonts w:ascii="Arial" w:hAnsi="Arial" w:cs="Arial"/>
        </w:rPr>
        <w:tab/>
      </w:r>
      <w:r>
        <w:rPr>
          <w:rFonts w:ascii="Arial" w:hAnsi="Arial" w:cs="Arial"/>
        </w:rPr>
        <w:tab/>
      </w:r>
      <w:r>
        <w:rPr>
          <w:rFonts w:ascii="Arial" w:hAnsi="Arial" w:cs="Arial"/>
        </w:rPr>
        <w:t>Г.Г.Матвеев</w:t>
      </w:r>
    </w:p>
    <w:p w14:paraId="7F790EEB">
      <w:pPr>
        <w:tabs>
          <w:tab w:val="left" w:pos="6330"/>
        </w:tabs>
        <w:jc w:val="both"/>
        <w:rPr>
          <w:rFonts w:ascii="Arial" w:hAnsi="Arial" w:cs="Arial"/>
        </w:rPr>
      </w:pPr>
    </w:p>
    <w:p w14:paraId="0A2C18A7">
      <w:pPr>
        <w:tabs>
          <w:tab w:val="left" w:pos="6245"/>
          <w:tab w:val="right" w:pos="10317"/>
        </w:tabs>
        <w:ind w:firstLine="709"/>
        <w:jc w:val="right"/>
        <w:rPr>
          <w:rFonts w:ascii="Arial" w:hAnsi="Arial" w:cs="Arial"/>
        </w:rPr>
      </w:pPr>
    </w:p>
    <w:p w14:paraId="4A947D20">
      <w:pPr>
        <w:ind w:firstLine="709"/>
        <w:jc w:val="center"/>
        <w:rPr>
          <w:rFonts w:ascii="Arial" w:hAnsi="Arial" w:cs="Arial"/>
        </w:rPr>
      </w:pPr>
    </w:p>
    <w:p w14:paraId="66DE7D99">
      <w:pPr>
        <w:ind w:firstLine="709"/>
        <w:jc w:val="right"/>
        <w:rPr>
          <w:rFonts w:ascii="Arial" w:hAnsi="Arial" w:cs="Arial"/>
        </w:rPr>
      </w:pPr>
    </w:p>
    <w:p w14:paraId="54A88ACD">
      <w:pPr>
        <w:ind w:firstLine="709"/>
        <w:jc w:val="right"/>
        <w:rPr>
          <w:rFonts w:ascii="Arial" w:hAnsi="Arial" w:cs="Arial"/>
        </w:rPr>
      </w:pPr>
    </w:p>
    <w:p w14:paraId="062DF494">
      <w:pPr>
        <w:ind w:firstLine="709"/>
        <w:jc w:val="right"/>
        <w:rPr>
          <w:rFonts w:ascii="Arial" w:hAnsi="Arial" w:cs="Arial"/>
        </w:rPr>
      </w:pPr>
    </w:p>
    <w:p w14:paraId="5B9C57C5">
      <w:pPr>
        <w:ind w:firstLine="709"/>
        <w:jc w:val="right"/>
        <w:rPr>
          <w:rFonts w:ascii="Arial" w:hAnsi="Arial" w:cs="Arial"/>
        </w:rPr>
      </w:pPr>
    </w:p>
    <w:p w14:paraId="78285034">
      <w:pPr>
        <w:ind w:firstLine="709"/>
        <w:jc w:val="right"/>
        <w:rPr>
          <w:rFonts w:ascii="Arial" w:hAnsi="Arial" w:cs="Arial"/>
        </w:rPr>
      </w:pPr>
    </w:p>
    <w:p w14:paraId="6F7A9C9F">
      <w:pPr>
        <w:ind w:firstLine="709"/>
        <w:jc w:val="right"/>
        <w:rPr>
          <w:rFonts w:ascii="Arial" w:hAnsi="Arial" w:cs="Arial"/>
        </w:rPr>
      </w:pPr>
      <w:r>
        <w:rPr>
          <w:rFonts w:ascii="Arial" w:hAnsi="Arial" w:cs="Arial"/>
        </w:rPr>
        <w:t>Утвержден</w:t>
      </w:r>
    </w:p>
    <w:p w14:paraId="675799E3">
      <w:pPr>
        <w:ind w:firstLine="709"/>
        <w:jc w:val="right"/>
        <w:rPr>
          <w:rFonts w:ascii="Arial" w:hAnsi="Arial" w:cs="Arial"/>
        </w:rPr>
      </w:pPr>
      <w:r>
        <w:rPr>
          <w:rFonts w:ascii="Arial" w:hAnsi="Arial" w:cs="Arial"/>
        </w:rPr>
        <w:t>постановлением</w:t>
      </w:r>
    </w:p>
    <w:p w14:paraId="33B662C1">
      <w:pPr>
        <w:ind w:firstLine="709"/>
        <w:jc w:val="right"/>
        <w:rPr>
          <w:rFonts w:ascii="Arial" w:hAnsi="Arial" w:cs="Arial"/>
          <w:bCs/>
        </w:rPr>
      </w:pPr>
      <w:r>
        <w:rPr>
          <w:rFonts w:ascii="Arial" w:hAnsi="Arial" w:cs="Arial"/>
        </w:rPr>
        <w:t xml:space="preserve">Администрации </w:t>
      </w:r>
      <w:r>
        <w:rPr>
          <w:rFonts w:ascii="Arial" w:hAnsi="Arial" w:cs="Arial"/>
          <w:bCs/>
        </w:rPr>
        <w:t>Верхнехотемльского сельсовета</w:t>
      </w:r>
    </w:p>
    <w:p w14:paraId="291164D7">
      <w:pPr>
        <w:ind w:firstLine="709"/>
        <w:jc w:val="right"/>
        <w:rPr>
          <w:rFonts w:ascii="Arial" w:hAnsi="Arial" w:cs="Arial"/>
        </w:rPr>
      </w:pPr>
      <w:r>
        <w:rPr>
          <w:rFonts w:ascii="Arial" w:hAnsi="Arial" w:cs="Arial"/>
          <w:bCs/>
        </w:rPr>
        <w:t>Фатежского района</w:t>
      </w:r>
    </w:p>
    <w:p w14:paraId="59C3CECB">
      <w:pPr>
        <w:ind w:firstLine="709"/>
        <w:jc w:val="right"/>
        <w:rPr>
          <w:rFonts w:ascii="Arial" w:hAnsi="Arial" w:cs="Arial"/>
        </w:rPr>
      </w:pPr>
      <w:r>
        <w:rPr>
          <w:rFonts w:ascii="Arial" w:hAnsi="Arial" w:cs="Arial"/>
        </w:rPr>
        <w:t>От 25.01.2019г. №8</w:t>
      </w:r>
    </w:p>
    <w:p w14:paraId="4BDC7904">
      <w:pPr>
        <w:pStyle w:val="27"/>
        <w:ind w:firstLine="709"/>
        <w:jc w:val="right"/>
        <w:rPr>
          <w:b w:val="0"/>
          <w:bCs w:val="0"/>
          <w:sz w:val="24"/>
          <w:szCs w:val="24"/>
        </w:rPr>
      </w:pPr>
      <w:r>
        <w:rPr>
          <w:b w:val="0"/>
          <w:sz w:val="24"/>
          <w:szCs w:val="24"/>
        </w:rPr>
        <w:t>«Об утверждении Административного</w:t>
      </w:r>
    </w:p>
    <w:p w14:paraId="0A965D0B">
      <w:pPr>
        <w:pStyle w:val="27"/>
        <w:ind w:firstLine="709"/>
        <w:jc w:val="right"/>
        <w:rPr>
          <w:b w:val="0"/>
          <w:sz w:val="24"/>
          <w:szCs w:val="24"/>
        </w:rPr>
      </w:pPr>
      <w:r>
        <w:rPr>
          <w:b w:val="0"/>
          <w:sz w:val="24"/>
          <w:szCs w:val="24"/>
        </w:rPr>
        <w:t>регламента предоставления Администрацией</w:t>
      </w:r>
    </w:p>
    <w:p w14:paraId="57C569A0">
      <w:pPr>
        <w:pStyle w:val="27"/>
        <w:ind w:firstLine="709"/>
        <w:jc w:val="right"/>
        <w:rPr>
          <w:b w:val="0"/>
          <w:sz w:val="24"/>
          <w:szCs w:val="24"/>
        </w:rPr>
      </w:pPr>
      <w:r>
        <w:rPr>
          <w:b w:val="0"/>
          <w:sz w:val="24"/>
          <w:szCs w:val="24"/>
        </w:rPr>
        <w:t>Верхнехотемльского сельсовета Фатежского района</w:t>
      </w:r>
    </w:p>
    <w:p w14:paraId="45717098">
      <w:pPr>
        <w:pStyle w:val="27"/>
        <w:ind w:firstLine="709"/>
        <w:jc w:val="right"/>
        <w:rPr>
          <w:b w:val="0"/>
          <w:sz w:val="24"/>
          <w:szCs w:val="24"/>
        </w:rPr>
      </w:pPr>
      <w:r>
        <w:rPr>
          <w:b w:val="0"/>
          <w:sz w:val="24"/>
          <w:szCs w:val="24"/>
        </w:rPr>
        <w:t xml:space="preserve"> муниципальной услуги «Предоставление сведений</w:t>
      </w:r>
    </w:p>
    <w:p w14:paraId="7C4F4E49">
      <w:pPr>
        <w:pStyle w:val="27"/>
        <w:ind w:firstLine="709"/>
        <w:jc w:val="right"/>
        <w:rPr>
          <w:b w:val="0"/>
          <w:bCs w:val="0"/>
          <w:sz w:val="24"/>
          <w:szCs w:val="24"/>
        </w:rPr>
      </w:pPr>
      <w:r>
        <w:rPr>
          <w:b w:val="0"/>
          <w:sz w:val="24"/>
          <w:szCs w:val="24"/>
        </w:rPr>
        <w:t>из реестра муниципального имущества»</w:t>
      </w:r>
    </w:p>
    <w:p w14:paraId="28D6F34E">
      <w:pPr>
        <w:ind w:firstLine="709"/>
        <w:jc w:val="right"/>
        <w:rPr>
          <w:rFonts w:ascii="Arial" w:hAnsi="Arial" w:cs="Arial"/>
        </w:rPr>
      </w:pPr>
    </w:p>
    <w:p w14:paraId="74B7A435">
      <w:pPr>
        <w:ind w:firstLine="709"/>
        <w:jc w:val="right"/>
        <w:rPr>
          <w:rFonts w:ascii="Arial" w:hAnsi="Arial" w:cs="Arial"/>
        </w:rPr>
      </w:pPr>
    </w:p>
    <w:p w14:paraId="4216AA4B">
      <w:pPr>
        <w:widowControl w:val="0"/>
        <w:tabs>
          <w:tab w:val="left" w:pos="5387"/>
        </w:tabs>
        <w:ind w:firstLine="709"/>
        <w:jc w:val="both"/>
        <w:rPr>
          <w:rFonts w:ascii="Arial" w:hAnsi="Arial" w:cs="Arial"/>
          <w:sz w:val="28"/>
          <w:szCs w:val="28"/>
        </w:rPr>
      </w:pPr>
    </w:p>
    <w:p w14:paraId="0CC28C60">
      <w:pPr>
        <w:widowControl w:val="0"/>
        <w:ind w:firstLine="709"/>
        <w:jc w:val="center"/>
        <w:rPr>
          <w:rFonts w:ascii="Arial" w:hAnsi="Arial" w:cs="Arial"/>
          <w:b/>
          <w:bCs/>
          <w:sz w:val="32"/>
          <w:szCs w:val="32"/>
        </w:rPr>
      </w:pPr>
      <w:r>
        <w:rPr>
          <w:rFonts w:ascii="Arial" w:hAnsi="Arial" w:cs="Arial"/>
          <w:b/>
          <w:bCs/>
          <w:sz w:val="32"/>
          <w:szCs w:val="32"/>
        </w:rPr>
        <w:t>Административный регламент</w:t>
      </w:r>
    </w:p>
    <w:p w14:paraId="795D0625">
      <w:pPr>
        <w:ind w:firstLine="709"/>
        <w:jc w:val="center"/>
        <w:rPr>
          <w:rFonts w:ascii="Arial" w:hAnsi="Arial" w:cs="Arial"/>
          <w:b/>
          <w:bCs/>
          <w:sz w:val="32"/>
          <w:szCs w:val="32"/>
        </w:rPr>
      </w:pPr>
      <w:r>
        <w:rPr>
          <w:rFonts w:ascii="Arial" w:hAnsi="Arial" w:cs="Arial"/>
          <w:b/>
          <w:sz w:val="32"/>
          <w:szCs w:val="32"/>
        </w:rPr>
        <w:t>предоставления</w:t>
      </w:r>
      <w:r>
        <w:rPr>
          <w:rFonts w:ascii="Arial" w:hAnsi="Arial" w:cs="Arial"/>
          <w:b/>
          <w:bCs/>
          <w:sz w:val="32"/>
          <w:szCs w:val="32"/>
        </w:rPr>
        <w:t xml:space="preserve"> Администрацией Верхнехотемльского сельсовета Фатежского района </w:t>
      </w:r>
      <w:r>
        <w:rPr>
          <w:rFonts w:ascii="Arial" w:hAnsi="Arial" w:cs="Arial"/>
          <w:b/>
          <w:sz w:val="32"/>
          <w:szCs w:val="32"/>
        </w:rPr>
        <w:t xml:space="preserve">муниципальной услуги </w:t>
      </w:r>
      <w:r>
        <w:rPr>
          <w:rFonts w:ascii="Arial" w:hAnsi="Arial" w:cs="Arial"/>
          <w:b/>
          <w:bCs/>
          <w:sz w:val="32"/>
          <w:szCs w:val="32"/>
        </w:rPr>
        <w:t>«Предоставление сведений из реестра муниципального имущества»</w:t>
      </w:r>
    </w:p>
    <w:p w14:paraId="5836943B">
      <w:pPr>
        <w:widowControl w:val="0"/>
        <w:ind w:firstLine="709"/>
        <w:jc w:val="center"/>
        <w:rPr>
          <w:rFonts w:ascii="Arial" w:hAnsi="Arial" w:cs="Arial"/>
          <w:b/>
          <w:bCs/>
          <w:sz w:val="32"/>
          <w:szCs w:val="32"/>
        </w:rPr>
      </w:pPr>
    </w:p>
    <w:p w14:paraId="08637365">
      <w:pPr>
        <w:widowControl w:val="0"/>
        <w:ind w:firstLine="709"/>
        <w:jc w:val="center"/>
        <w:rPr>
          <w:rFonts w:ascii="Arial" w:hAnsi="Arial" w:cs="Arial"/>
          <w:b/>
          <w:bCs/>
          <w:sz w:val="32"/>
          <w:szCs w:val="32"/>
        </w:rPr>
      </w:pPr>
    </w:p>
    <w:p w14:paraId="05E11D35">
      <w:pPr>
        <w:widowControl w:val="0"/>
        <w:ind w:firstLine="709"/>
        <w:jc w:val="center"/>
        <w:rPr>
          <w:rFonts w:ascii="Arial" w:hAnsi="Arial" w:cs="Arial"/>
          <w:sz w:val="30"/>
          <w:szCs w:val="30"/>
        </w:rPr>
      </w:pPr>
      <w:r>
        <w:rPr>
          <w:rFonts w:ascii="Arial" w:hAnsi="Arial" w:cs="Arial"/>
          <w:b/>
          <w:bCs/>
          <w:sz w:val="30"/>
          <w:szCs w:val="30"/>
        </w:rPr>
        <w:t>I. Общие положения</w:t>
      </w:r>
    </w:p>
    <w:p w14:paraId="7A51B924">
      <w:pPr>
        <w:widowControl w:val="0"/>
        <w:ind w:firstLine="709"/>
        <w:jc w:val="center"/>
        <w:rPr>
          <w:rFonts w:ascii="Arial" w:hAnsi="Arial" w:cs="Arial"/>
          <w:b/>
          <w:bCs/>
          <w:sz w:val="28"/>
          <w:szCs w:val="28"/>
        </w:rPr>
      </w:pPr>
      <w:r>
        <w:rPr>
          <w:rFonts w:ascii="Arial" w:hAnsi="Arial" w:cs="Arial"/>
          <w:b/>
          <w:bCs/>
          <w:sz w:val="28"/>
          <w:szCs w:val="28"/>
        </w:rPr>
        <w:t>1.1. Предмет регулирования административного регламента</w:t>
      </w:r>
    </w:p>
    <w:p w14:paraId="4F657462">
      <w:pPr>
        <w:widowControl w:val="0"/>
        <w:ind w:firstLine="709"/>
        <w:jc w:val="both"/>
        <w:rPr>
          <w:rFonts w:ascii="Arial" w:hAnsi="Arial" w:cs="Arial"/>
          <w:b/>
          <w:bCs/>
          <w:sz w:val="28"/>
          <w:szCs w:val="28"/>
        </w:rPr>
      </w:pPr>
      <w:r>
        <w:rPr>
          <w:rFonts w:ascii="Arial" w:hAnsi="Arial" w:cs="Arial"/>
        </w:rPr>
        <w:t xml:space="preserve">Административный регламент предоставления Администрацией </w:t>
      </w:r>
      <w:r>
        <w:rPr>
          <w:rFonts w:ascii="Arial" w:hAnsi="Arial" w:cs="Arial"/>
          <w:bCs/>
        </w:rPr>
        <w:t>Верхнехотемльского сельсовета Фатежского района</w:t>
      </w:r>
      <w:r>
        <w:rPr>
          <w:rFonts w:ascii="Arial" w:hAnsi="Arial" w:cs="Arial"/>
        </w:rPr>
        <w:t xml:space="preserve"> муниципальной услуги «Предоставление сведений из реестра муниципального имущества»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14:paraId="0BECAE9B">
      <w:pPr>
        <w:widowControl w:val="0"/>
        <w:ind w:firstLine="709"/>
        <w:jc w:val="center"/>
        <w:rPr>
          <w:rFonts w:ascii="Arial" w:hAnsi="Arial" w:cs="Arial"/>
          <w:b/>
          <w:bCs/>
          <w:sz w:val="28"/>
          <w:szCs w:val="28"/>
        </w:rPr>
      </w:pPr>
      <w:r>
        <w:rPr>
          <w:rFonts w:ascii="Arial" w:hAnsi="Arial" w:cs="Arial"/>
          <w:b/>
          <w:bCs/>
          <w:sz w:val="28"/>
          <w:szCs w:val="28"/>
        </w:rPr>
        <w:t>1.2. Круг заявителей</w:t>
      </w:r>
    </w:p>
    <w:p w14:paraId="00B211C4">
      <w:pPr>
        <w:ind w:firstLine="709"/>
        <w:jc w:val="both"/>
        <w:rPr>
          <w:rFonts w:ascii="Arial" w:hAnsi="Arial" w:cs="Arial"/>
          <w:sz w:val="28"/>
          <w:szCs w:val="28"/>
        </w:rPr>
      </w:pPr>
      <w:r>
        <w:rPr>
          <w:rFonts w:ascii="Arial" w:hAnsi="Arial" w:cs="Arial"/>
        </w:rPr>
        <w:t xml:space="preserve">Заявителями являются физические и юридические лица </w:t>
      </w:r>
      <w:r>
        <w:rPr>
          <w:rFonts w:ascii="Arial" w:hAnsi="Arial" w:cs="Arial"/>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color w:val="FF0000"/>
          <w:sz w:val="28"/>
          <w:szCs w:val="28"/>
          <w:lang w:eastAsia="ru-RU"/>
        </w:rPr>
        <w:t xml:space="preserve"> </w:t>
      </w:r>
      <w:r>
        <w:rPr>
          <w:rFonts w:ascii="Arial" w:hAnsi="Arial" w:cs="Arial"/>
        </w:rPr>
        <w:t>либо их уполномоченные представители (далее – заявители).</w:t>
      </w:r>
    </w:p>
    <w:p w14:paraId="4CF337D0">
      <w:pPr>
        <w:suppressAutoHyphens w:val="0"/>
        <w:ind w:firstLine="709"/>
        <w:jc w:val="center"/>
        <w:rPr>
          <w:rFonts w:ascii="Arial" w:hAnsi="Arial" w:cs="Arial"/>
          <w:sz w:val="28"/>
          <w:szCs w:val="28"/>
          <w:lang w:eastAsia="ru-RU"/>
        </w:rPr>
      </w:pPr>
      <w:r>
        <w:rPr>
          <w:rFonts w:ascii="Arial" w:hAnsi="Arial" w:cs="Arial"/>
          <w:b/>
          <w:bCs/>
          <w:sz w:val="28"/>
          <w:szCs w:val="28"/>
          <w:lang w:eastAsia="ru-RU"/>
        </w:rPr>
        <w:t>1.3. Требования к порядку информирования о предоставлении муниципальной услуги</w:t>
      </w:r>
    </w:p>
    <w:p w14:paraId="6A4D0AA3">
      <w:pPr>
        <w:widowControl w:val="0"/>
        <w:ind w:firstLine="709"/>
        <w:jc w:val="both"/>
        <w:rPr>
          <w:rFonts w:ascii="Arial" w:hAnsi="Arial" w:cs="Arial"/>
          <w:lang w:eastAsia="ru-RU"/>
        </w:rPr>
      </w:pPr>
      <w:r>
        <w:rPr>
          <w:rFonts w:ascii="Arial" w:hAnsi="Arial" w:cs="Arial"/>
          <w:lang w:eastAsia="ru-RU"/>
        </w:rPr>
        <w:t xml:space="preserve">1.3.1.Порядок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Arial" w:hAnsi="Arial" w:cs="Arial"/>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14:paraId="20C87FD7">
      <w:pPr>
        <w:suppressAutoHyphens w:val="0"/>
        <w:ind w:firstLine="709"/>
        <w:jc w:val="both"/>
        <w:rPr>
          <w:rFonts w:ascii="Arial" w:hAnsi="Arial" w:cs="Arial"/>
          <w:lang w:eastAsia="en-US"/>
        </w:rPr>
      </w:pPr>
      <w:r>
        <w:rPr>
          <w:rFonts w:ascii="Arial" w:hAnsi="Arial" w:cs="Arial"/>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14:paraId="56BDB44E">
      <w:pPr>
        <w:suppressAutoHyphens w:val="0"/>
        <w:ind w:firstLine="709"/>
        <w:jc w:val="both"/>
        <w:rPr>
          <w:rFonts w:ascii="Arial" w:hAnsi="Arial" w:cs="Arial"/>
          <w:lang w:eastAsia="ru-RU"/>
        </w:rPr>
      </w:pPr>
      <w:r>
        <w:rPr>
          <w:rFonts w:ascii="Arial" w:hAnsi="Arial" w:cs="Arial"/>
          <w:lang w:eastAsia="ru-RU"/>
        </w:rPr>
        <w:t>Информирование заявителей организуется следующим образом:</w:t>
      </w:r>
    </w:p>
    <w:p w14:paraId="0D257B5E">
      <w:pPr>
        <w:suppressAutoHyphens w:val="0"/>
        <w:ind w:firstLine="709"/>
        <w:jc w:val="both"/>
        <w:rPr>
          <w:rFonts w:ascii="Arial" w:hAnsi="Arial" w:cs="Arial"/>
          <w:lang w:eastAsia="ru-RU"/>
        </w:rPr>
      </w:pPr>
      <w:r>
        <w:rPr>
          <w:rFonts w:ascii="Arial" w:hAnsi="Arial" w:cs="Arial"/>
          <w:lang w:eastAsia="ru-RU"/>
        </w:rPr>
        <w:t>индивидуальное информирование (устное, письменное);</w:t>
      </w:r>
    </w:p>
    <w:p w14:paraId="4D2F790D">
      <w:pPr>
        <w:suppressAutoHyphens w:val="0"/>
        <w:ind w:firstLine="709"/>
        <w:jc w:val="both"/>
        <w:rPr>
          <w:rFonts w:ascii="Arial" w:hAnsi="Arial" w:cs="Arial"/>
          <w:lang w:eastAsia="ru-RU"/>
        </w:rPr>
      </w:pPr>
      <w:r>
        <w:rPr>
          <w:rFonts w:ascii="Arial" w:hAnsi="Arial" w:cs="Arial"/>
          <w:lang w:eastAsia="ru-RU"/>
        </w:rPr>
        <w:t>публичное информирование (средства массовой информации, сеть «Интернет»).</w:t>
      </w:r>
    </w:p>
    <w:p w14:paraId="1E1B82E4">
      <w:pPr>
        <w:suppressAutoHyphens w:val="0"/>
        <w:ind w:firstLine="709"/>
        <w:jc w:val="both"/>
        <w:rPr>
          <w:rFonts w:ascii="Arial" w:hAnsi="Arial" w:cs="Arial"/>
          <w:lang w:eastAsia="en-US"/>
        </w:rPr>
      </w:pPr>
      <w:r>
        <w:rPr>
          <w:rFonts w:ascii="Arial" w:hAnsi="Arial" w:cs="Arial"/>
          <w:lang w:eastAsia="en-US"/>
        </w:rPr>
        <w:t>Информирование заявителей организуется следующим образом:</w:t>
      </w:r>
    </w:p>
    <w:p w14:paraId="0E62D267">
      <w:pPr>
        <w:suppressAutoHyphens w:val="0"/>
        <w:ind w:firstLine="709"/>
        <w:jc w:val="both"/>
        <w:rPr>
          <w:rFonts w:ascii="Arial" w:hAnsi="Arial" w:cs="Arial"/>
          <w:lang w:eastAsia="en-US"/>
        </w:rPr>
      </w:pPr>
      <w:r>
        <w:rPr>
          <w:rFonts w:ascii="Arial" w:hAnsi="Arial" w:cs="Arial"/>
          <w:lang w:eastAsia="en-US"/>
        </w:rPr>
        <w:t>индивидуальное информирование (устное, письменное);</w:t>
      </w:r>
    </w:p>
    <w:p w14:paraId="4286F88D">
      <w:pPr>
        <w:suppressAutoHyphens w:val="0"/>
        <w:ind w:firstLine="709"/>
        <w:jc w:val="both"/>
        <w:rPr>
          <w:rFonts w:ascii="Arial" w:hAnsi="Arial" w:cs="Arial"/>
          <w:lang w:eastAsia="en-US"/>
        </w:rPr>
      </w:pPr>
      <w:r>
        <w:rPr>
          <w:rFonts w:ascii="Arial" w:hAnsi="Arial" w:cs="Arial"/>
          <w:lang w:eastAsia="en-US"/>
        </w:rPr>
        <w:t>публичное информирование (средства массовой информации, сеть «Интернет»).</w:t>
      </w:r>
    </w:p>
    <w:p w14:paraId="5A8F88F0">
      <w:pPr>
        <w:suppressAutoHyphens w:val="0"/>
        <w:ind w:firstLine="709"/>
        <w:jc w:val="both"/>
        <w:rPr>
          <w:rFonts w:ascii="Arial" w:hAnsi="Arial" w:cs="Arial"/>
          <w:lang w:eastAsia="en-US"/>
        </w:rPr>
      </w:pPr>
      <w:r>
        <w:rPr>
          <w:rFonts w:ascii="Arial" w:hAnsi="Arial" w:cs="Arial"/>
          <w:lang w:eastAsia="en-US"/>
        </w:rPr>
        <w:t xml:space="preserve">Индивидуальное устное информирование осуществляется специалистами Администрации </w:t>
      </w:r>
      <w:r>
        <w:rPr>
          <w:rFonts w:ascii="Arial" w:hAnsi="Arial" w:cs="Arial"/>
          <w:bCs/>
        </w:rPr>
        <w:t>Верхнехотемльского сельсовета Фатежского района</w:t>
      </w:r>
      <w:r>
        <w:rPr>
          <w:rFonts w:ascii="Arial" w:hAnsi="Arial" w:cs="Arial"/>
        </w:rPr>
        <w:t xml:space="preserve"> </w:t>
      </w:r>
      <w:r>
        <w:rPr>
          <w:rFonts w:ascii="Arial" w:hAnsi="Arial" w:cs="Arial"/>
          <w:bCs/>
          <w:lang w:eastAsia="ru-RU"/>
        </w:rPr>
        <w:t>(далее - Администрация)</w:t>
      </w:r>
      <w:r>
        <w:rPr>
          <w:rFonts w:ascii="Arial" w:hAnsi="Arial" w:cs="Arial"/>
          <w:bCs/>
          <w:color w:val="FF0000"/>
          <w:lang w:eastAsia="ru-RU"/>
        </w:rPr>
        <w:t xml:space="preserve"> </w:t>
      </w:r>
      <w:r>
        <w:rPr>
          <w:rFonts w:ascii="Arial" w:hAnsi="Arial" w:cs="Arial"/>
          <w:lang w:eastAsia="en-US"/>
        </w:rPr>
        <w:t>Курской области при обращении заявителей за информацией лично (в том числе по телефону).</w:t>
      </w:r>
    </w:p>
    <w:p w14:paraId="180B9239">
      <w:pPr>
        <w:suppressAutoHyphens w:val="0"/>
        <w:ind w:firstLine="709"/>
        <w:jc w:val="both"/>
        <w:rPr>
          <w:rFonts w:ascii="Arial" w:hAnsi="Arial" w:cs="Arial"/>
          <w:lang w:eastAsia="en-US"/>
        </w:rPr>
      </w:pPr>
      <w:r>
        <w:rPr>
          <w:rFonts w:ascii="Arial" w:hAnsi="Arial" w:cs="Arial"/>
          <w:lang w:eastAsia="en-US"/>
        </w:rPr>
        <w:t>График работы Администрации, график личного приема заявителей размещается в информационно-телекоммуникационной сети «Интернет» на официальном сайте Администрации и на информационном стенде.</w:t>
      </w:r>
    </w:p>
    <w:p w14:paraId="54870D61">
      <w:pPr>
        <w:suppressAutoHyphens w:val="0"/>
        <w:ind w:firstLine="709"/>
        <w:jc w:val="both"/>
        <w:rPr>
          <w:rFonts w:ascii="Arial" w:hAnsi="Arial" w:cs="Arial"/>
          <w:lang w:eastAsia="en-US"/>
        </w:rPr>
      </w:pPr>
      <w:r>
        <w:rPr>
          <w:rFonts w:ascii="Arial" w:hAnsi="Arial" w:cs="Arial"/>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14:paraId="44AFEF43">
      <w:pPr>
        <w:suppressAutoHyphens w:val="0"/>
        <w:ind w:firstLine="709"/>
        <w:jc w:val="both"/>
        <w:rPr>
          <w:rFonts w:ascii="Arial" w:hAnsi="Arial" w:cs="Arial"/>
          <w:lang w:eastAsia="en-US"/>
        </w:rPr>
      </w:pPr>
      <w:r>
        <w:rPr>
          <w:rFonts w:ascii="Arial" w:hAnsi="Arial" w:cs="Arial"/>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14:paraId="2ADE87A5">
      <w:pPr>
        <w:suppressAutoHyphens w:val="0"/>
        <w:ind w:firstLine="709"/>
        <w:jc w:val="both"/>
        <w:rPr>
          <w:rFonts w:ascii="Arial" w:hAnsi="Arial" w:cs="Arial"/>
          <w:lang w:eastAsia="en-US"/>
        </w:rPr>
      </w:pPr>
      <w:r>
        <w:rPr>
          <w:rFonts w:ascii="Arial" w:hAnsi="Arial" w:cs="Arial"/>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14:paraId="7F94B21D">
      <w:pPr>
        <w:suppressAutoHyphens w:val="0"/>
        <w:ind w:firstLine="709"/>
        <w:jc w:val="both"/>
        <w:rPr>
          <w:rFonts w:ascii="Arial" w:hAnsi="Arial" w:cs="Arial"/>
          <w:lang w:eastAsia="en-US"/>
        </w:rPr>
      </w:pPr>
      <w:r>
        <w:rPr>
          <w:rFonts w:ascii="Arial" w:hAnsi="Arial" w:cs="Arial"/>
          <w:lang w:eastAsia="en-US"/>
        </w:rPr>
        <w:t xml:space="preserve">Время индивидуального устного информирования заявителя (в том числе по телефону) не может превышать 10 минут. </w:t>
      </w:r>
    </w:p>
    <w:p w14:paraId="4C264FF5">
      <w:pPr>
        <w:tabs>
          <w:tab w:val="left" w:pos="709"/>
        </w:tabs>
        <w:ind w:firstLine="709"/>
        <w:jc w:val="both"/>
        <w:rPr>
          <w:rFonts w:ascii="Arial" w:hAnsi="Arial" w:cs="Arial"/>
          <w:iCs/>
          <w:kern w:val="1"/>
        </w:rPr>
      </w:pPr>
      <w:r>
        <w:rPr>
          <w:rFonts w:ascii="Arial" w:hAnsi="Arial" w:cs="Arial"/>
          <w:iCs/>
          <w:kern w:val="1"/>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3D805088">
      <w:pPr>
        <w:tabs>
          <w:tab w:val="left" w:pos="709"/>
        </w:tabs>
        <w:ind w:firstLine="709"/>
        <w:jc w:val="both"/>
        <w:rPr>
          <w:rFonts w:ascii="Arial" w:hAnsi="Arial" w:cs="Arial"/>
          <w:kern w:val="1"/>
        </w:rPr>
      </w:pPr>
      <w:r>
        <w:rPr>
          <w:rFonts w:ascii="Arial" w:hAnsi="Arial" w:cs="Arial"/>
          <w:kern w:val="1"/>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14:paraId="322D81B5">
      <w:pPr>
        <w:suppressAutoHyphens w:val="0"/>
        <w:ind w:firstLine="709"/>
        <w:jc w:val="both"/>
        <w:rPr>
          <w:rFonts w:ascii="Arial" w:hAnsi="Arial" w:cs="Arial"/>
          <w:lang w:eastAsia="ru-RU"/>
        </w:rPr>
      </w:pPr>
      <w:r>
        <w:rPr>
          <w:rFonts w:ascii="Arial" w:hAnsi="Arial" w:cs="Arial"/>
          <w:lang w:eastAsia="ru-RU"/>
        </w:rPr>
        <w:t>При ответах на телефонные звонки и устные обращения специалисты соблюдают правила служебной этики.</w:t>
      </w:r>
    </w:p>
    <w:p w14:paraId="7A1A825C">
      <w:pPr>
        <w:suppressAutoHyphens w:val="0"/>
        <w:autoSpaceDE w:val="0"/>
        <w:autoSpaceDN w:val="0"/>
        <w:adjustRightInd w:val="0"/>
        <w:ind w:firstLine="709"/>
        <w:jc w:val="both"/>
        <w:rPr>
          <w:rFonts w:ascii="Arial" w:hAnsi="Arial" w:cs="Arial"/>
          <w:color w:val="00B0F0"/>
          <w:lang w:eastAsia="en-US"/>
        </w:rPr>
      </w:pPr>
      <w:r>
        <w:rPr>
          <w:rFonts w:ascii="Arial" w:hAnsi="Arial" w:cs="Arial"/>
          <w:lang w:eastAsia="en-US"/>
        </w:rPr>
        <w:t>Письменное, индивидуальное информирование осуществляется в письменной форме за подписью Главы.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
    <w:p w14:paraId="7A6AC055">
      <w:pPr>
        <w:suppressAutoHyphens w:val="0"/>
        <w:ind w:firstLine="709"/>
        <w:jc w:val="both"/>
        <w:rPr>
          <w:rFonts w:ascii="Arial" w:hAnsi="Arial" w:cs="Arial"/>
          <w:lang w:eastAsia="en-US"/>
        </w:rPr>
      </w:pPr>
      <w:r>
        <w:rPr>
          <w:rFonts w:ascii="Arial" w:hAnsi="Arial" w:cs="Arial"/>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14:paraId="79F862E7">
      <w:pPr>
        <w:suppressAutoHyphens w:val="0"/>
        <w:ind w:firstLine="709"/>
        <w:jc w:val="both"/>
        <w:rPr>
          <w:rFonts w:ascii="Arial" w:hAnsi="Arial" w:cs="Arial"/>
        </w:rPr>
      </w:pPr>
      <w:r>
        <w:rPr>
          <w:rFonts w:ascii="Arial" w:hAnsi="Arial" w:cs="Arial"/>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r>
        <w:fldChar w:fldCharType="begin"/>
      </w:r>
      <w:r>
        <w:instrText xml:space="preserve"> HYPERLINK "consultantplus://offline/ref=78BB5B24DA4F142279297AC06C8398D7A116A63EA5309510C585E8890F4010AF696579FC21ABDBFB4816849EE80D182A068917DDCD262D39D7tFL" </w:instrText>
      </w:r>
      <w:r>
        <w:fldChar w:fldCharType="separate"/>
      </w:r>
      <w:r>
        <w:rPr>
          <w:rFonts w:ascii="Arial" w:hAnsi="Arial" w:cs="Arial"/>
        </w:rPr>
        <w:t>части 2 статьи 6</w:t>
      </w:r>
      <w:r>
        <w:rPr>
          <w:rFonts w:ascii="Arial" w:hAnsi="Arial" w:cs="Arial"/>
        </w:rPr>
        <w:fldChar w:fldCharType="end"/>
      </w:r>
      <w:r>
        <w:rPr>
          <w:rFonts w:ascii="Arial" w:hAnsi="Arial" w:cs="Arial"/>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14:paraId="2CA0E657">
      <w:pPr>
        <w:suppressAutoHyphens w:val="0"/>
        <w:ind w:firstLine="709"/>
        <w:jc w:val="both"/>
        <w:rPr>
          <w:rFonts w:ascii="Arial" w:hAnsi="Arial" w:cs="Arial"/>
          <w:lang w:eastAsia="en-US"/>
        </w:rPr>
      </w:pPr>
      <w:r>
        <w:rPr>
          <w:color w:val="00B050"/>
        </w:rPr>
        <w:t xml:space="preserve"> </w:t>
      </w:r>
      <w:r>
        <w:rPr>
          <w:rFonts w:ascii="Arial" w:hAnsi="Arial" w:cs="Arial"/>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14:paraId="378DAE8C">
      <w:pPr>
        <w:suppressAutoHyphens w:val="0"/>
        <w:ind w:firstLine="709"/>
        <w:jc w:val="both"/>
        <w:rPr>
          <w:rFonts w:ascii="Arial" w:hAnsi="Arial" w:cs="Arial"/>
          <w:b/>
          <w:lang w:eastAsia="en-US"/>
        </w:rPr>
      </w:pPr>
      <w:r>
        <w:rPr>
          <w:rFonts w:ascii="Arial" w:hAnsi="Arial" w:cs="Arial"/>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14:paraId="2E94EE1A">
      <w:pPr>
        <w:suppressAutoHyphens w:val="0"/>
        <w:ind w:firstLine="709"/>
        <w:jc w:val="both"/>
        <w:rPr>
          <w:rFonts w:ascii="Arial" w:hAnsi="Arial" w:cs="Arial"/>
          <w:b/>
          <w:lang w:eastAsia="en-US"/>
        </w:rPr>
      </w:pPr>
      <w:r>
        <w:rPr>
          <w:rFonts w:ascii="Arial" w:hAnsi="Arial" w:cs="Arial"/>
          <w:b/>
          <w:lang w:eastAsia="en-US"/>
        </w:rPr>
        <w:t>На Едином портале можно получить информацию о (об):</w:t>
      </w:r>
    </w:p>
    <w:p w14:paraId="7E54110B">
      <w:pPr>
        <w:suppressAutoHyphens w:val="0"/>
        <w:ind w:firstLine="709"/>
        <w:jc w:val="both"/>
        <w:rPr>
          <w:rFonts w:ascii="Arial" w:hAnsi="Arial" w:cs="Arial"/>
          <w:lang w:eastAsia="en-US"/>
        </w:rPr>
      </w:pPr>
      <w:r>
        <w:rPr>
          <w:rFonts w:ascii="Arial" w:hAnsi="Arial" w:cs="Arial"/>
          <w:lang w:eastAsia="en-US"/>
        </w:rPr>
        <w:t>- круге заявителей;</w:t>
      </w:r>
    </w:p>
    <w:p w14:paraId="0A37A53A">
      <w:pPr>
        <w:suppressAutoHyphens w:val="0"/>
        <w:ind w:firstLine="709"/>
        <w:jc w:val="both"/>
        <w:rPr>
          <w:rFonts w:ascii="Arial" w:hAnsi="Arial" w:cs="Arial"/>
          <w:lang w:eastAsia="en-US"/>
        </w:rPr>
      </w:pPr>
      <w:r>
        <w:rPr>
          <w:rFonts w:ascii="Arial" w:hAnsi="Arial" w:cs="Arial"/>
          <w:lang w:eastAsia="en-US"/>
        </w:rPr>
        <w:t>- сроке предоставления муниципальной услуги;</w:t>
      </w:r>
    </w:p>
    <w:p w14:paraId="7B388FCD">
      <w:pPr>
        <w:suppressAutoHyphens w:val="0"/>
        <w:ind w:firstLine="709"/>
        <w:jc w:val="both"/>
        <w:rPr>
          <w:rFonts w:ascii="Arial" w:hAnsi="Arial" w:cs="Arial"/>
          <w:lang w:eastAsia="en-US"/>
        </w:rPr>
      </w:pPr>
      <w:r>
        <w:rPr>
          <w:rFonts w:ascii="Arial" w:hAnsi="Arial" w:cs="Arial"/>
          <w:lang w:eastAsia="en-US"/>
        </w:rPr>
        <w:t>- результате предоставления муниципальной услуги, порядке выдачи результата муниципальной услуги;</w:t>
      </w:r>
    </w:p>
    <w:p w14:paraId="6D519D15">
      <w:pPr>
        <w:suppressAutoHyphens w:val="0"/>
        <w:ind w:firstLine="709"/>
        <w:jc w:val="both"/>
        <w:rPr>
          <w:rFonts w:ascii="Arial" w:hAnsi="Arial" w:cs="Arial"/>
          <w:lang w:eastAsia="en-US"/>
        </w:rPr>
      </w:pPr>
      <w:r>
        <w:rPr>
          <w:rFonts w:ascii="Arial" w:hAnsi="Arial" w:cs="Arial"/>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667527EB">
      <w:pPr>
        <w:suppressAutoHyphens w:val="0"/>
        <w:ind w:firstLine="709"/>
        <w:jc w:val="both"/>
        <w:rPr>
          <w:rFonts w:ascii="Arial" w:hAnsi="Arial" w:cs="Arial"/>
          <w:lang w:eastAsia="en-US"/>
        </w:rPr>
      </w:pPr>
      <w:r>
        <w:rPr>
          <w:rFonts w:ascii="Arial" w:hAnsi="Arial" w:cs="Arial"/>
          <w:lang w:eastAsia="en-US"/>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14:paraId="769526A0">
      <w:pPr>
        <w:suppressAutoHyphens w:val="0"/>
        <w:ind w:firstLine="709"/>
        <w:jc w:val="both"/>
        <w:rPr>
          <w:rFonts w:ascii="Arial" w:hAnsi="Arial" w:cs="Arial"/>
          <w:lang w:eastAsia="en-US"/>
        </w:rPr>
      </w:pPr>
      <w:r>
        <w:rPr>
          <w:rFonts w:ascii="Arial" w:hAnsi="Arial" w:cs="Arial"/>
          <w:lang w:eastAsia="en-US"/>
        </w:rPr>
        <w:t>- формы заявлений (уведомлений, сообщений), используемые при предоставлении муниципальной услуги.</w:t>
      </w:r>
    </w:p>
    <w:p w14:paraId="5CB71A90">
      <w:pPr>
        <w:suppressAutoHyphens w:val="0"/>
        <w:ind w:firstLine="709"/>
        <w:jc w:val="both"/>
        <w:rPr>
          <w:rFonts w:ascii="Arial" w:hAnsi="Arial" w:cs="Arial"/>
          <w:b/>
          <w:bCs/>
          <w:lang w:eastAsia="en-US"/>
        </w:rPr>
      </w:pPr>
      <w:r>
        <w:rPr>
          <w:rFonts w:ascii="Arial" w:hAnsi="Arial" w:cs="Arial"/>
          <w:lang w:eastAsia="en-US"/>
        </w:rPr>
        <w:t>Информация об услуге предоставляется бесплатно.</w:t>
      </w:r>
    </w:p>
    <w:p w14:paraId="0069DC08">
      <w:pPr>
        <w:widowControl w:val="0"/>
        <w:suppressAutoHyphens w:val="0"/>
        <w:autoSpaceDE w:val="0"/>
        <w:autoSpaceDN w:val="0"/>
        <w:ind w:firstLine="709"/>
        <w:jc w:val="both"/>
        <w:rPr>
          <w:rFonts w:ascii="Arial" w:hAnsi="Arial" w:cs="Arial"/>
          <w:bCs/>
          <w:lang w:eastAsia="en-US"/>
        </w:rPr>
      </w:pPr>
      <w:r>
        <w:rPr>
          <w:rFonts w:ascii="Arial" w:hAnsi="Arial" w:cs="Arial"/>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14:paraId="581AC2AE">
      <w:pPr>
        <w:suppressAutoHyphens w:val="0"/>
        <w:ind w:firstLine="709"/>
        <w:jc w:val="both"/>
        <w:rPr>
          <w:rFonts w:ascii="Arial" w:hAnsi="Arial" w:cs="Arial"/>
          <w:lang w:eastAsia="en-US"/>
        </w:rPr>
      </w:pPr>
      <w:r>
        <w:rPr>
          <w:rFonts w:ascii="Arial" w:hAnsi="Arial" w:cs="Arial"/>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14:paraId="7F5FCFEC">
      <w:pPr>
        <w:suppressAutoHyphens w:val="0"/>
        <w:ind w:firstLine="709"/>
        <w:jc w:val="both"/>
        <w:rPr>
          <w:rFonts w:ascii="Arial" w:hAnsi="Arial" w:cs="Arial"/>
          <w:lang w:eastAsia="en-US"/>
        </w:rPr>
      </w:pPr>
      <w:r>
        <w:rPr>
          <w:rFonts w:ascii="Arial" w:hAnsi="Arial" w:cs="Arial"/>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14:paraId="1A65B488">
      <w:pPr>
        <w:suppressAutoHyphens w:val="0"/>
        <w:ind w:firstLine="709"/>
        <w:jc w:val="both"/>
        <w:rPr>
          <w:rFonts w:ascii="Arial" w:hAnsi="Arial" w:cs="Arial"/>
          <w:lang w:eastAsia="en-US"/>
        </w:rPr>
      </w:pPr>
      <w:r>
        <w:rPr>
          <w:rFonts w:ascii="Arial" w:hAnsi="Arial" w:cs="Arial"/>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14:paraId="5524E2DD">
      <w:pPr>
        <w:suppressAutoHyphens w:val="0"/>
        <w:ind w:firstLine="709"/>
        <w:jc w:val="both"/>
        <w:rPr>
          <w:rFonts w:ascii="Arial" w:hAnsi="Arial" w:cs="Arial"/>
          <w:lang w:eastAsia="en-US"/>
        </w:rPr>
      </w:pPr>
      <w:r>
        <w:rPr>
          <w:rFonts w:ascii="Arial" w:hAnsi="Arial" w:cs="Arial"/>
          <w:lang w:eastAsia="en-US"/>
        </w:rPr>
        <w:t>перечни документов, необходимых для предоставления муниципальной услуги, и требования, предъявляемые к этим документам;</w:t>
      </w:r>
    </w:p>
    <w:p w14:paraId="51E82F7F">
      <w:pPr>
        <w:suppressAutoHyphens w:val="0"/>
        <w:ind w:firstLine="709"/>
        <w:jc w:val="both"/>
        <w:rPr>
          <w:rFonts w:ascii="Arial" w:hAnsi="Arial" w:cs="Arial"/>
          <w:lang w:eastAsia="en-US"/>
        </w:rPr>
      </w:pPr>
      <w:r>
        <w:rPr>
          <w:rFonts w:ascii="Arial" w:hAnsi="Arial" w:cs="Arial"/>
          <w:lang w:eastAsia="en-US"/>
        </w:rPr>
        <w:t>порядок обжалования решения, действий или бездействия должностных лиц, предоставляющих муниципальную услугу;</w:t>
      </w:r>
    </w:p>
    <w:p w14:paraId="4F480BD6">
      <w:pPr>
        <w:suppressAutoHyphens w:val="0"/>
        <w:ind w:firstLine="709"/>
        <w:jc w:val="both"/>
        <w:rPr>
          <w:rFonts w:ascii="Arial" w:hAnsi="Arial" w:cs="Arial"/>
          <w:lang w:eastAsia="en-US"/>
        </w:rPr>
      </w:pPr>
      <w:r>
        <w:rPr>
          <w:rFonts w:ascii="Arial" w:hAnsi="Arial" w:cs="Arial"/>
          <w:lang w:eastAsia="en-US"/>
        </w:rPr>
        <w:t>основания отказа в предоставлении муниципальной услуги;</w:t>
      </w:r>
    </w:p>
    <w:p w14:paraId="699D2B82">
      <w:pPr>
        <w:suppressAutoHyphens w:val="0"/>
        <w:ind w:firstLine="709"/>
        <w:jc w:val="both"/>
        <w:rPr>
          <w:rFonts w:ascii="Arial" w:hAnsi="Arial" w:cs="Arial"/>
          <w:lang w:eastAsia="en-US"/>
        </w:rPr>
      </w:pPr>
      <w:r>
        <w:rPr>
          <w:rFonts w:ascii="Arial" w:hAnsi="Arial" w:cs="Arial"/>
          <w:lang w:eastAsia="en-US"/>
        </w:rPr>
        <w:t>основания приостановления предоставления муниципальной услуги;</w:t>
      </w:r>
    </w:p>
    <w:p w14:paraId="53BC8B86">
      <w:pPr>
        <w:suppressAutoHyphens w:val="0"/>
        <w:ind w:firstLine="709"/>
        <w:jc w:val="both"/>
        <w:rPr>
          <w:rFonts w:ascii="Arial" w:hAnsi="Arial" w:cs="Arial"/>
          <w:lang w:eastAsia="en-US"/>
        </w:rPr>
      </w:pPr>
      <w:r>
        <w:rPr>
          <w:rFonts w:ascii="Arial" w:hAnsi="Arial" w:cs="Arial"/>
          <w:lang w:eastAsia="en-US"/>
        </w:rPr>
        <w:t>порядок информирования о ходе предоставления муниципальной услуги;</w:t>
      </w:r>
    </w:p>
    <w:p w14:paraId="12C2B758">
      <w:pPr>
        <w:suppressAutoHyphens w:val="0"/>
        <w:ind w:firstLine="709"/>
        <w:jc w:val="both"/>
        <w:rPr>
          <w:rFonts w:ascii="Arial" w:hAnsi="Arial" w:cs="Arial"/>
          <w:lang w:eastAsia="en-US"/>
        </w:rPr>
      </w:pPr>
      <w:r>
        <w:rPr>
          <w:rFonts w:ascii="Arial" w:hAnsi="Arial" w:cs="Arial"/>
          <w:lang w:eastAsia="en-US"/>
        </w:rPr>
        <w:t>порядок получения консультаций;</w:t>
      </w:r>
    </w:p>
    <w:p w14:paraId="007811F1">
      <w:pPr>
        <w:suppressAutoHyphens w:val="0"/>
        <w:ind w:firstLine="709"/>
        <w:jc w:val="both"/>
        <w:rPr>
          <w:rFonts w:ascii="Arial" w:hAnsi="Arial" w:cs="Arial"/>
          <w:lang w:eastAsia="en-US"/>
        </w:rPr>
      </w:pPr>
      <w:r>
        <w:rPr>
          <w:rFonts w:ascii="Arial" w:hAnsi="Arial" w:cs="Arial"/>
          <w:lang w:eastAsia="en-US"/>
        </w:rPr>
        <w:t>образцы оформления документов, необходимых для предоставления муниципальной услуги, и требования к ним.</w:t>
      </w:r>
    </w:p>
    <w:p w14:paraId="3D76BB02">
      <w:pPr>
        <w:suppressAutoHyphens w:val="0"/>
        <w:ind w:firstLine="709"/>
        <w:jc w:val="both"/>
        <w:rPr>
          <w:rFonts w:ascii="Arial" w:hAnsi="Arial" w:cs="Arial"/>
          <w:lang w:eastAsia="en-US"/>
        </w:rPr>
      </w:pPr>
      <w:r>
        <w:rPr>
          <w:rFonts w:ascii="Arial" w:hAnsi="Arial" w:cs="Arial"/>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14:paraId="4600E6CD">
      <w:pPr>
        <w:ind w:firstLine="709"/>
        <w:jc w:val="both"/>
        <w:rPr>
          <w:rFonts w:ascii="Arial" w:hAnsi="Arial" w:cs="Arial"/>
        </w:rPr>
      </w:pPr>
      <w:r>
        <w:rPr>
          <w:rFonts w:ascii="Arial" w:hAnsi="Arial" w:cs="Arial"/>
        </w:rPr>
        <w:tab/>
      </w:r>
      <w:r>
        <w:rPr>
          <w:rFonts w:ascii="Arial" w:hAnsi="Arial" w:cs="Arial"/>
        </w:rPr>
        <w:t>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Pr>
          <w:rFonts w:ascii="Arial" w:hAnsi="Arial" w:cs="Arial"/>
          <w:b/>
        </w:rPr>
        <w:t>;</w:t>
      </w:r>
      <w:r>
        <w:rPr>
          <w:rFonts w:ascii="Arial" w:hAnsi="Arial" w:cs="Arial"/>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Верхнехотемльского сельсовета Фатежского района </w:t>
      </w:r>
      <w:r>
        <w:fldChar w:fldCharType="begin"/>
      </w:r>
      <w:r>
        <w:instrText xml:space="preserve"> HYPERLINK "https://vxoteml-r38.gosweb.gosuslugi.ru/" </w:instrText>
      </w:r>
      <w:r>
        <w:fldChar w:fldCharType="separate"/>
      </w:r>
      <w:r>
        <w:rPr>
          <w:rStyle w:val="29"/>
          <w:rFonts w:ascii="Arial" w:hAnsi="Arial" w:cs="Arial"/>
          <w:color w:val="auto"/>
          <w:u w:val="none"/>
        </w:rPr>
        <w:t>https://vxoteml-r38.gosweb.gosuslugi.ru/</w:t>
      </w:r>
      <w:r>
        <w:rPr>
          <w:rStyle w:val="29"/>
          <w:rFonts w:ascii="Arial" w:hAnsi="Arial" w:cs="Arial"/>
          <w:color w:val="auto"/>
          <w:u w:val="none"/>
        </w:rPr>
        <w:fldChar w:fldCharType="end"/>
      </w:r>
      <w:r>
        <w:rPr>
          <w:rFonts w:ascii="Arial" w:hAnsi="Arial" w:cs="Arial"/>
        </w:rPr>
        <w:t xml:space="preserve"> , и на Едином портале </w:t>
      </w:r>
      <w:r>
        <w:fldChar w:fldCharType="begin"/>
      </w:r>
      <w:r>
        <w:instrText xml:space="preserve"> HYPERLINK "https://www.gosuslugi.ru." </w:instrText>
      </w:r>
      <w:r>
        <w:fldChar w:fldCharType="separate"/>
      </w:r>
      <w:r>
        <w:rPr>
          <w:rFonts w:ascii="Arial" w:hAnsi="Arial" w:cs="Arial"/>
        </w:rPr>
        <w:t>https://www.gosuslugi.ru.»</w:t>
      </w:r>
      <w:r>
        <w:rPr>
          <w:rFonts w:ascii="Arial" w:hAnsi="Arial" w:cs="Arial"/>
        </w:rPr>
        <w:fldChar w:fldCharType="end"/>
      </w:r>
      <w:r>
        <w:rPr>
          <w:rFonts w:ascii="Arial" w:hAnsi="Arial" w:cs="Arial"/>
        </w:rPr>
        <w:t>.</w:t>
      </w:r>
    </w:p>
    <w:p w14:paraId="7C1EA3DD">
      <w:pPr>
        <w:ind w:firstLine="709"/>
        <w:jc w:val="both"/>
        <w:rPr>
          <w:rFonts w:ascii="Arial" w:hAnsi="Arial" w:cs="Arial"/>
          <w:lang w:eastAsia="ar-SA"/>
        </w:rPr>
      </w:pPr>
    </w:p>
    <w:p w14:paraId="7C4C7BE3">
      <w:pPr>
        <w:widowControl w:val="0"/>
        <w:ind w:firstLine="709"/>
        <w:jc w:val="center"/>
        <w:rPr>
          <w:rFonts w:ascii="Arial" w:hAnsi="Arial" w:cs="Arial"/>
          <w:b/>
          <w:bCs/>
          <w:sz w:val="30"/>
          <w:szCs w:val="30"/>
        </w:rPr>
      </w:pPr>
      <w:r>
        <w:rPr>
          <w:rFonts w:ascii="Arial" w:hAnsi="Arial" w:cs="Arial"/>
          <w:b/>
          <w:bCs/>
          <w:sz w:val="30"/>
          <w:szCs w:val="30"/>
        </w:rPr>
        <w:t>II. Стандарт предоставления</w:t>
      </w:r>
      <w:r>
        <w:rPr>
          <w:rFonts w:ascii="Arial" w:hAnsi="Arial" w:cs="Arial"/>
          <w:b/>
          <w:bCs/>
          <w:sz w:val="30"/>
          <w:szCs w:val="30"/>
          <w:lang w:eastAsia="ar-SA"/>
        </w:rPr>
        <w:t xml:space="preserve"> муниципальной</w:t>
      </w:r>
      <w:r>
        <w:rPr>
          <w:rFonts w:ascii="Arial" w:hAnsi="Arial" w:cs="Arial"/>
          <w:b/>
          <w:bCs/>
          <w:sz w:val="30"/>
          <w:szCs w:val="30"/>
        </w:rPr>
        <w:t xml:space="preserve"> услуги</w:t>
      </w:r>
    </w:p>
    <w:p w14:paraId="1DADD059">
      <w:pPr>
        <w:ind w:firstLine="709"/>
        <w:jc w:val="center"/>
        <w:rPr>
          <w:rFonts w:ascii="Arial" w:hAnsi="Arial" w:cs="Arial"/>
          <w:b/>
          <w:bCs/>
          <w:sz w:val="28"/>
          <w:szCs w:val="28"/>
        </w:rPr>
      </w:pPr>
      <w:r>
        <w:rPr>
          <w:rFonts w:ascii="Arial" w:hAnsi="Arial" w:cs="Arial"/>
          <w:b/>
          <w:bCs/>
          <w:sz w:val="28"/>
          <w:szCs w:val="28"/>
          <w:lang w:eastAsia="ar-SA"/>
        </w:rPr>
        <w:t>2.1. Наименование муниципальной услуги</w:t>
      </w:r>
    </w:p>
    <w:p w14:paraId="7F26CF6D">
      <w:pPr>
        <w:widowControl w:val="0"/>
        <w:autoSpaceDE w:val="0"/>
        <w:autoSpaceDN w:val="0"/>
        <w:adjustRightInd w:val="0"/>
        <w:ind w:firstLine="709"/>
        <w:jc w:val="both"/>
        <w:outlineLvl w:val="1"/>
        <w:rPr>
          <w:rFonts w:ascii="Arial" w:hAnsi="Arial" w:cs="Arial"/>
          <w:b/>
          <w:bCs/>
          <w:sz w:val="28"/>
          <w:szCs w:val="28"/>
        </w:rPr>
      </w:pPr>
      <w:r>
        <w:rPr>
          <w:rFonts w:ascii="Arial" w:hAnsi="Arial" w:cs="Arial"/>
        </w:rPr>
        <w:t>Предоставление сведений из реестра муниципального имущества</w:t>
      </w:r>
      <w:r>
        <w:rPr>
          <w:rFonts w:ascii="Arial" w:hAnsi="Arial" w:cs="Arial"/>
          <w:b/>
          <w:bCs/>
        </w:rPr>
        <w:t xml:space="preserve"> </w:t>
      </w:r>
    </w:p>
    <w:p w14:paraId="552457B3">
      <w:pPr>
        <w:widowControl w:val="0"/>
        <w:autoSpaceDE w:val="0"/>
        <w:autoSpaceDN w:val="0"/>
        <w:adjustRightInd w:val="0"/>
        <w:ind w:firstLine="709"/>
        <w:jc w:val="center"/>
        <w:outlineLvl w:val="1"/>
        <w:rPr>
          <w:rFonts w:ascii="Arial" w:hAnsi="Arial" w:cs="Arial"/>
          <w:b/>
          <w:bCs/>
          <w:sz w:val="28"/>
          <w:szCs w:val="28"/>
        </w:rPr>
      </w:pPr>
      <w:r>
        <w:rPr>
          <w:rFonts w:ascii="Arial" w:hAnsi="Arial" w:cs="Arial"/>
          <w:b/>
          <w:bCs/>
          <w:sz w:val="28"/>
          <w:szCs w:val="28"/>
        </w:rPr>
        <w:t xml:space="preserve">2.2. Наименование органа </w:t>
      </w:r>
      <w:r>
        <w:rPr>
          <w:rFonts w:ascii="Arial" w:hAnsi="Arial" w:cs="Arial"/>
          <w:b/>
          <w:bCs/>
          <w:sz w:val="28"/>
          <w:szCs w:val="28"/>
          <w:lang w:eastAsia="ar-SA"/>
        </w:rPr>
        <w:t>местного самоуправления, предоставляющего муниципальную услугу</w:t>
      </w:r>
    </w:p>
    <w:p w14:paraId="031A2B52">
      <w:pPr>
        <w:widowControl w:val="0"/>
        <w:autoSpaceDE w:val="0"/>
        <w:autoSpaceDN w:val="0"/>
        <w:adjustRightInd w:val="0"/>
        <w:ind w:firstLine="709"/>
        <w:jc w:val="both"/>
        <w:outlineLvl w:val="1"/>
        <w:rPr>
          <w:rFonts w:ascii="Arial" w:hAnsi="Arial" w:cs="Arial"/>
          <w:lang w:eastAsia="ru-RU"/>
        </w:rPr>
      </w:pPr>
      <w:r>
        <w:rPr>
          <w:rFonts w:ascii="Arial" w:hAnsi="Arial" w:cs="Arial"/>
        </w:rPr>
        <w:t>2.2.1.</w:t>
      </w:r>
      <w:r>
        <w:rPr>
          <w:rFonts w:ascii="Arial" w:hAnsi="Arial" w:cs="Arial"/>
          <w:lang w:eastAsia="ru-RU"/>
        </w:rPr>
        <w:t>Муниципальная услуга предоставляется</w:t>
      </w:r>
      <w:r>
        <w:rPr>
          <w:rFonts w:ascii="Arial" w:hAnsi="Arial" w:cs="Arial"/>
          <w:kern w:val="2"/>
          <w:lang w:eastAsia="ru-RU"/>
        </w:rPr>
        <w:t xml:space="preserve"> </w:t>
      </w:r>
      <w:r>
        <w:rPr>
          <w:rFonts w:ascii="Arial" w:hAnsi="Arial" w:cs="Arial"/>
          <w:lang w:eastAsia="ru-RU"/>
        </w:rPr>
        <w:t xml:space="preserve">Администрацией </w:t>
      </w:r>
      <w:r>
        <w:rPr>
          <w:rFonts w:ascii="Arial" w:hAnsi="Arial" w:cs="Arial"/>
          <w:bCs/>
        </w:rPr>
        <w:t>Верхнехотемльского сельсовета Фатежского района</w:t>
      </w:r>
      <w:r>
        <w:rPr>
          <w:rFonts w:ascii="Arial" w:hAnsi="Arial" w:cs="Arial"/>
        </w:rPr>
        <w:t xml:space="preserve"> </w:t>
      </w:r>
      <w:r>
        <w:rPr>
          <w:rFonts w:ascii="Arial" w:hAnsi="Arial" w:cs="Arial"/>
          <w:lang w:eastAsia="ru-RU"/>
        </w:rPr>
        <w:t>(далее - Администрация).</w:t>
      </w:r>
    </w:p>
    <w:p w14:paraId="3E2E1A36">
      <w:pPr>
        <w:widowControl w:val="0"/>
        <w:autoSpaceDE w:val="0"/>
        <w:autoSpaceDN w:val="0"/>
        <w:adjustRightInd w:val="0"/>
        <w:ind w:firstLine="709"/>
        <w:jc w:val="both"/>
        <w:outlineLvl w:val="1"/>
        <w:rPr>
          <w:rFonts w:ascii="Arial" w:hAnsi="Arial" w:cs="Arial"/>
          <w:lang w:eastAsia="ru-RU"/>
        </w:rPr>
      </w:pPr>
      <w:r>
        <w:rPr>
          <w:rFonts w:ascii="Arial" w:hAnsi="Arial" w:cs="Arial"/>
          <w:lang w:eastAsia="ru-RU"/>
        </w:rPr>
        <w:t>2.2.2.В предоставлении муниципальной услуги участвует филиал автономного учреждения Курской области «Многофункциональный центр по предоставлению государственных и муниципальных услуг» (далее –МФЦ).</w:t>
      </w:r>
    </w:p>
    <w:p w14:paraId="75183CDE">
      <w:pPr>
        <w:widowControl w:val="0"/>
        <w:autoSpaceDE w:val="0"/>
        <w:autoSpaceDN w:val="0"/>
        <w:adjustRightInd w:val="0"/>
        <w:ind w:firstLine="709"/>
        <w:jc w:val="both"/>
        <w:outlineLvl w:val="1"/>
        <w:rPr>
          <w:rFonts w:ascii="Arial" w:hAnsi="Arial" w:cs="Arial"/>
          <w:sz w:val="28"/>
          <w:szCs w:val="28"/>
        </w:rPr>
      </w:pPr>
      <w:r>
        <w:rPr>
          <w:rFonts w:ascii="Arial" w:hAnsi="Arial" w:cs="Arial"/>
        </w:rPr>
        <w:t>2.2.3.В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w:t>
      </w:r>
      <w:r>
        <w:rPr>
          <w:rFonts w:ascii="Arial" w:hAnsi="Arial" w:cs="Arial"/>
          <w:lang w:eastAsia="ar-SA"/>
        </w:rPr>
        <w:t xml:space="preserve"> </w:t>
      </w:r>
      <w:r>
        <w:rPr>
          <w:rFonts w:ascii="Arial" w:hAnsi="Arial" w:cs="Arial"/>
        </w:rPr>
        <w:t xml:space="preserve">муниципальной услуги и связанных с обращением в иные государственные органы, органы </w:t>
      </w:r>
      <w:r>
        <w:rPr>
          <w:rFonts w:ascii="Arial" w:hAnsi="Arial" w:cs="Arial"/>
          <w:lang w:eastAsia="ar-SA"/>
        </w:rPr>
        <w:t>местного самоуправления</w:t>
      </w:r>
      <w:r>
        <w:rPr>
          <w:rFonts w:ascii="Arial" w:hAnsi="Arial" w:cs="Arial"/>
        </w:rPr>
        <w:t xml:space="preserve"> и организации, за исключением получения услуг</w:t>
      </w:r>
      <w:r>
        <w:rPr>
          <w:color w:val="FF0000"/>
          <w:sz w:val="28"/>
          <w:szCs w:val="28"/>
          <w:lang w:eastAsia="ru-RU"/>
        </w:rPr>
        <w:t xml:space="preserve"> </w:t>
      </w:r>
      <w:r>
        <w:rPr>
          <w:rFonts w:ascii="Arial" w:hAnsi="Arial" w:cs="Arial"/>
          <w:lang w:eastAsia="ru-RU"/>
        </w:rPr>
        <w:t>и получения документов и информации, предоставляемых в результате предоставления таких услуг,</w:t>
      </w:r>
      <w:r>
        <w:rPr>
          <w:rFonts w:ascii="Arial" w:hAnsi="Arial" w:cs="Arial"/>
        </w:rPr>
        <w:t xml:space="preserve">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14:paraId="45283AC0">
      <w:pPr>
        <w:widowControl w:val="0"/>
        <w:autoSpaceDE w:val="0"/>
        <w:autoSpaceDN w:val="0"/>
        <w:adjustRightInd w:val="0"/>
        <w:ind w:firstLine="709"/>
        <w:jc w:val="center"/>
        <w:rPr>
          <w:rFonts w:ascii="Arial" w:hAnsi="Arial" w:cs="Arial"/>
          <w:b/>
          <w:bCs/>
          <w:sz w:val="28"/>
          <w:szCs w:val="28"/>
        </w:rPr>
      </w:pPr>
      <w:r>
        <w:rPr>
          <w:rFonts w:ascii="Arial" w:hAnsi="Arial" w:cs="Arial"/>
          <w:b/>
          <w:bCs/>
          <w:sz w:val="28"/>
          <w:szCs w:val="28"/>
        </w:rPr>
        <w:t>2.3. Описание результата предоставления муниципальной услуги</w:t>
      </w:r>
    </w:p>
    <w:p w14:paraId="6AA14244">
      <w:pPr>
        <w:widowControl w:val="0"/>
        <w:ind w:firstLine="709"/>
        <w:jc w:val="both"/>
        <w:rPr>
          <w:rFonts w:ascii="Arial" w:hAnsi="Arial" w:cs="Arial"/>
        </w:rPr>
      </w:pPr>
      <w:r>
        <w:rPr>
          <w:rFonts w:ascii="Arial" w:hAnsi="Arial" w:cs="Arial"/>
        </w:rPr>
        <w:t xml:space="preserve">Результатом предоставления муниципальной услуги является выдача (направление) заявителю: </w:t>
      </w:r>
    </w:p>
    <w:p w14:paraId="1B16F030">
      <w:pPr>
        <w:widowControl w:val="0"/>
        <w:ind w:firstLine="709"/>
        <w:jc w:val="both"/>
        <w:rPr>
          <w:rFonts w:ascii="Arial" w:hAnsi="Arial" w:cs="Arial"/>
        </w:rPr>
      </w:pPr>
      <w:r>
        <w:rPr>
          <w:rFonts w:ascii="Arial" w:hAnsi="Arial" w:cs="Arial"/>
        </w:rPr>
        <w:t xml:space="preserve">- выписка из реестра </w:t>
      </w:r>
      <w:r>
        <w:rPr>
          <w:rFonts w:ascii="Arial" w:hAnsi="Arial" w:cs="Arial"/>
          <w:lang w:eastAsia="ru-RU"/>
        </w:rPr>
        <w:t>муниципального имущества</w:t>
      </w:r>
      <w:r>
        <w:rPr>
          <w:rFonts w:ascii="Arial" w:hAnsi="Arial" w:cs="Arial"/>
        </w:rPr>
        <w:t xml:space="preserve"> (далее - выписка из реестра);</w:t>
      </w:r>
    </w:p>
    <w:p w14:paraId="3CD7F675">
      <w:pPr>
        <w:widowControl w:val="0"/>
        <w:ind w:firstLine="709"/>
        <w:jc w:val="both"/>
        <w:rPr>
          <w:rFonts w:ascii="Arial" w:hAnsi="Arial" w:cs="Arial"/>
        </w:rPr>
      </w:pPr>
      <w:r>
        <w:rPr>
          <w:rFonts w:ascii="Arial" w:hAnsi="Arial" w:cs="Arial"/>
          <w:lang w:eastAsia="ru-RU"/>
        </w:rPr>
        <w:t xml:space="preserve">- </w:t>
      </w:r>
      <w:r>
        <w:fldChar w:fldCharType="begin"/>
      </w:r>
      <w:r>
        <w:instrText xml:space="preserve"> HYPERLINK "consultantplus://offline/ref=8B8AE0BE731BBD2797BF8EF886163B13F82FBC03090EEB49007401F03FDC12CAB1DA6631BD5C60FA927A79H4j7G" </w:instrText>
      </w:r>
      <w:r>
        <w:fldChar w:fldCharType="separate"/>
      </w:r>
      <w:r>
        <w:rPr>
          <w:rFonts w:ascii="Arial" w:hAnsi="Arial" w:cs="Arial"/>
          <w:lang w:eastAsia="ru-RU"/>
        </w:rPr>
        <w:t>уведомлени</w:t>
      </w:r>
      <w:r>
        <w:rPr>
          <w:rFonts w:ascii="Arial" w:hAnsi="Arial" w:cs="Arial"/>
          <w:lang w:eastAsia="ru-RU"/>
        </w:rPr>
        <w:fldChar w:fldCharType="end"/>
      </w:r>
      <w:r>
        <w:rPr>
          <w:rFonts w:ascii="Arial" w:hAnsi="Arial" w:cs="Arial"/>
          <w:lang w:eastAsia="ru-RU"/>
        </w:rPr>
        <w:t>е об отсутствии сведений в реестре муниципального имущества;</w:t>
      </w:r>
    </w:p>
    <w:p w14:paraId="772DBEDE">
      <w:pPr>
        <w:autoSpaceDN w:val="0"/>
        <w:adjustRightInd w:val="0"/>
        <w:ind w:firstLine="709"/>
        <w:jc w:val="center"/>
        <w:rPr>
          <w:rFonts w:ascii="Arial" w:hAnsi="Arial" w:cs="Arial"/>
          <w:b/>
          <w:bCs/>
          <w:sz w:val="28"/>
          <w:szCs w:val="28"/>
        </w:rPr>
      </w:pPr>
      <w:r>
        <w:rPr>
          <w:rFonts w:ascii="Arial" w:hAnsi="Arial" w:cs="Arial"/>
          <w:b/>
          <w:bCs/>
          <w:sz w:val="28"/>
          <w:szCs w:val="28"/>
        </w:rPr>
        <w:t>2.4. Срок предоставления муниципальной услуги</w:t>
      </w:r>
      <w:r>
        <w:rPr>
          <w:rFonts w:ascii="Arial" w:hAnsi="Arial" w:cs="Arial"/>
          <w:sz w:val="28"/>
          <w:szCs w:val="28"/>
        </w:rPr>
        <w:t>,</w:t>
      </w:r>
      <w:r>
        <w:rPr>
          <w:rFonts w:ascii="Arial" w:hAnsi="Arial" w:cs="Arial"/>
          <w:b/>
          <w:bCs/>
          <w:sz w:val="28"/>
          <w:szCs w:val="28"/>
        </w:rPr>
        <w:t xml:space="preserve"> </w:t>
      </w:r>
      <w:r>
        <w:rPr>
          <w:rFonts w:ascii="Arial" w:hAnsi="Arial" w:cs="Arial"/>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659ABDC3">
      <w:pPr>
        <w:ind w:firstLine="709"/>
        <w:jc w:val="both"/>
        <w:rPr>
          <w:rFonts w:ascii="Arial" w:hAnsi="Arial" w:cs="Arial"/>
        </w:rPr>
      </w:pPr>
      <w:r>
        <w:rPr>
          <w:rFonts w:ascii="Arial" w:hAnsi="Arial" w:cs="Arial"/>
        </w:rPr>
        <w:t xml:space="preserve">Срок предоставления муниципальной услуги составляет 10 дней со дня поступления запроса. </w:t>
      </w:r>
    </w:p>
    <w:p w14:paraId="3D6F0CD0">
      <w:pPr>
        <w:tabs>
          <w:tab w:val="left" w:pos="-5160"/>
          <w:tab w:val="left" w:pos="-3420"/>
        </w:tabs>
        <w:suppressAutoHyphens w:val="0"/>
        <w:ind w:firstLine="709"/>
        <w:jc w:val="both"/>
        <w:rPr>
          <w:rFonts w:ascii="Arial" w:hAnsi="Arial" w:cs="Arial"/>
          <w:lang w:eastAsia="en-US"/>
        </w:rPr>
      </w:pPr>
      <w:r>
        <w:rPr>
          <w:rFonts w:ascii="Arial" w:hAnsi="Arial" w:cs="Arial"/>
        </w:rPr>
        <w:t xml:space="preserve">Срок выдачи (направления) документов, являющихся результатом предоставления муниципальной услуги – </w:t>
      </w:r>
      <w:r>
        <w:rPr>
          <w:rFonts w:ascii="Arial" w:hAnsi="Arial" w:cs="Arial"/>
          <w:lang w:eastAsia="en-US"/>
        </w:rPr>
        <w:t>не более 3 рабочих дней со дня подписания одного из документов, предусмотренных подразделом 2.3. настоящего административного регламента.</w:t>
      </w:r>
    </w:p>
    <w:p w14:paraId="782ED323">
      <w:pPr>
        <w:tabs>
          <w:tab w:val="left" w:pos="-5160"/>
          <w:tab w:val="left" w:pos="-3420"/>
        </w:tabs>
        <w:suppressAutoHyphens w:val="0"/>
        <w:ind w:firstLine="709"/>
        <w:jc w:val="both"/>
        <w:rPr>
          <w:rFonts w:ascii="Arial" w:hAnsi="Arial" w:cs="Arial"/>
        </w:rPr>
      </w:pPr>
      <w:r>
        <w:rPr>
          <w:rFonts w:ascii="Arial" w:hAnsi="Arial" w:cs="Arial"/>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14:paraId="083A505C">
      <w:pPr>
        <w:widowControl w:val="0"/>
        <w:suppressAutoHyphens w:val="0"/>
        <w:autoSpaceDE w:val="0"/>
        <w:autoSpaceDN w:val="0"/>
        <w:adjustRightInd w:val="0"/>
        <w:ind w:firstLine="709"/>
        <w:jc w:val="center"/>
        <w:rPr>
          <w:rFonts w:ascii="Arial" w:hAnsi="Arial" w:cs="Arial"/>
          <w:b/>
          <w:sz w:val="28"/>
          <w:szCs w:val="28"/>
          <w:lang w:eastAsia="ru-RU"/>
        </w:rPr>
      </w:pPr>
      <w:r>
        <w:rPr>
          <w:rFonts w:ascii="Arial" w:hAnsi="Arial" w:cs="Arial"/>
          <w:b/>
          <w:sz w:val="28"/>
          <w:szCs w:val="28"/>
          <w:lang w:eastAsia="ru-RU"/>
        </w:rPr>
        <w:t>2.5. Нормативные правовые акты, регулирующие предоставление муниципальной услуги</w:t>
      </w:r>
    </w:p>
    <w:p w14:paraId="0B403E2E">
      <w:pPr>
        <w:ind w:firstLine="709"/>
        <w:jc w:val="both"/>
        <w:rPr>
          <w:rFonts w:ascii="Arial" w:hAnsi="Arial" w:cs="Arial"/>
          <w:b/>
          <w:lang w:eastAsia="ru-RU"/>
        </w:rPr>
      </w:pPr>
      <w:r>
        <w:rPr>
          <w:rFonts w:ascii="Arial" w:hAnsi="Arial" w:cs="Arial"/>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fldChar w:fldCharType="begin"/>
      </w:r>
      <w:r>
        <w:instrText xml:space="preserve"> HYPERLINK "https://vxoteml-r38.gosweb.gosuslugi.ru/" </w:instrText>
      </w:r>
      <w:r>
        <w:fldChar w:fldCharType="separate"/>
      </w:r>
      <w:r>
        <w:rPr>
          <w:rStyle w:val="29"/>
          <w:rFonts w:ascii="Arial" w:hAnsi="Arial" w:cs="Arial"/>
          <w:color w:val="auto"/>
          <w:u w:val="none"/>
        </w:rPr>
        <w:t>https://vxoteml-r38.gosweb.gosuslugi.ru/</w:t>
      </w:r>
      <w:r>
        <w:rPr>
          <w:rStyle w:val="29"/>
          <w:rFonts w:ascii="Arial" w:hAnsi="Arial" w:cs="Arial"/>
          <w:color w:val="auto"/>
          <w:u w:val="none"/>
        </w:rPr>
        <w:fldChar w:fldCharType="end"/>
      </w:r>
      <w:r>
        <w:rPr>
          <w:rFonts w:ascii="Arial" w:hAnsi="Arial" w:cs="Arial"/>
        </w:rPr>
        <w:t xml:space="preserve"> </w:t>
      </w:r>
      <w:r>
        <w:rPr>
          <w:rFonts w:ascii="Arial" w:hAnsi="Arial" w:cs="Arial"/>
          <w:b/>
        </w:rPr>
        <w:t>.</w:t>
      </w:r>
      <w:r>
        <w:rPr>
          <w:rFonts w:ascii="Arial" w:hAnsi="Arial" w:cs="Arial"/>
        </w:rPr>
        <w:t xml:space="preserve"> </w:t>
      </w:r>
      <w:r>
        <w:rPr>
          <w:rFonts w:ascii="Arial" w:hAnsi="Arial" w:cs="Arial"/>
          <w:lang w:eastAsia="ru-RU"/>
        </w:rPr>
        <w:t>в сети «Интернет», а также на Едином портале https://www.gosuslugi.ru.</w:t>
      </w:r>
    </w:p>
    <w:p w14:paraId="098D8890">
      <w:pPr>
        <w:widowControl w:val="0"/>
        <w:ind w:firstLine="709"/>
        <w:jc w:val="center"/>
        <w:rPr>
          <w:rFonts w:ascii="Arial" w:hAnsi="Arial" w:cs="Arial"/>
          <w:b/>
          <w:bCs/>
          <w:sz w:val="28"/>
          <w:szCs w:val="28"/>
        </w:rPr>
      </w:pPr>
      <w:r>
        <w:rPr>
          <w:rFonts w:ascii="Arial" w:hAnsi="Arial" w:cs="Arial"/>
          <w:b/>
          <w:bCs/>
          <w:sz w:val="28"/>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Pr>
          <w:rFonts w:ascii="Arial" w:hAnsi="Arial" w:cs="Arial"/>
          <w:b/>
          <w:bCs/>
          <w:sz w:val="28"/>
          <w:szCs w:val="28"/>
          <w:lang w:eastAsia="en-US"/>
        </w:rPr>
        <w:t>муниципальной</w:t>
      </w:r>
      <w:r>
        <w:rPr>
          <w:rFonts w:ascii="Arial" w:hAnsi="Arial" w:cs="Arial"/>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14:paraId="00B241A3">
      <w:pPr>
        <w:ind w:firstLine="709"/>
        <w:jc w:val="both"/>
        <w:rPr>
          <w:rFonts w:ascii="Arial" w:hAnsi="Arial" w:cs="Arial"/>
          <w:color w:val="00B050"/>
        </w:rPr>
      </w:pPr>
      <w:r>
        <w:rPr>
          <w:rFonts w:ascii="Arial" w:hAnsi="Arial" w:cs="Arial"/>
        </w:rPr>
        <w:t xml:space="preserve">2.6.1. Для получения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муниципального имущества в свободной форме. </w:t>
      </w:r>
    </w:p>
    <w:p w14:paraId="5E70FECB">
      <w:pPr>
        <w:ind w:firstLine="709"/>
        <w:jc w:val="both"/>
        <w:rPr>
          <w:rFonts w:ascii="Arial" w:hAnsi="Arial" w:cs="Arial"/>
          <w:lang w:eastAsia="ru-RU"/>
        </w:rPr>
      </w:pPr>
      <w:r>
        <w:rPr>
          <w:rFonts w:ascii="Arial" w:hAnsi="Arial" w:cs="Arial"/>
        </w:rPr>
        <w:t>Заявление должно содержать:</w:t>
      </w:r>
      <w:r>
        <w:rPr>
          <w:rFonts w:ascii="Arial" w:hAnsi="Arial" w:cs="Arial"/>
          <w:lang w:eastAsia="ru-RU"/>
        </w:rPr>
        <w:t xml:space="preserve"> </w:t>
      </w:r>
    </w:p>
    <w:p w14:paraId="519D2123">
      <w:pPr>
        <w:suppressAutoHyphens w:val="0"/>
        <w:autoSpaceDE w:val="0"/>
        <w:autoSpaceDN w:val="0"/>
        <w:adjustRightInd w:val="0"/>
        <w:ind w:firstLine="709"/>
        <w:jc w:val="both"/>
        <w:rPr>
          <w:rFonts w:ascii="Arial" w:hAnsi="Arial" w:cs="Arial"/>
          <w:lang w:eastAsia="ru-RU"/>
        </w:rPr>
      </w:pPr>
      <w:r>
        <w:rPr>
          <w:rFonts w:ascii="Arial" w:hAnsi="Arial" w:cs="Arial"/>
          <w:lang w:eastAsia="ru-RU"/>
        </w:rPr>
        <w:t>а)фамилию, имя, отчество (для физических лиц и индивидуальных предпринимателей) или наименование организации (для юридических лиц);</w:t>
      </w:r>
    </w:p>
    <w:p w14:paraId="1B49A51A">
      <w:pPr>
        <w:suppressAutoHyphens w:val="0"/>
        <w:autoSpaceDE w:val="0"/>
        <w:autoSpaceDN w:val="0"/>
        <w:adjustRightInd w:val="0"/>
        <w:ind w:firstLine="709"/>
        <w:jc w:val="both"/>
        <w:rPr>
          <w:rFonts w:ascii="Arial" w:hAnsi="Arial" w:cs="Arial"/>
          <w:lang w:eastAsia="ru-RU"/>
        </w:rPr>
      </w:pPr>
      <w:r>
        <w:rPr>
          <w:rFonts w:ascii="Arial" w:hAnsi="Arial" w:cs="Arial"/>
          <w:lang w:eastAsia="ru-RU"/>
        </w:rPr>
        <w:t>б)адрес (почтовый, электронный, номер факса), по которому должны быть направлены выписка (уведомление), номер телефона для контактов;</w:t>
      </w:r>
    </w:p>
    <w:p w14:paraId="7A9EBAB9">
      <w:pPr>
        <w:suppressAutoHyphens w:val="0"/>
        <w:autoSpaceDE w:val="0"/>
        <w:autoSpaceDN w:val="0"/>
        <w:adjustRightInd w:val="0"/>
        <w:ind w:firstLine="709"/>
        <w:jc w:val="both"/>
        <w:rPr>
          <w:rFonts w:ascii="Arial" w:hAnsi="Arial" w:cs="Arial"/>
          <w:lang w:eastAsia="ru-RU"/>
        </w:rPr>
      </w:pPr>
      <w:r>
        <w:rPr>
          <w:rFonts w:ascii="Arial" w:hAnsi="Arial" w:cs="Arial"/>
          <w:lang w:eastAsia="ru-RU"/>
        </w:rPr>
        <w:t>в)информацию об имуществе, в отношении которого запрашиваются сведения (наименование имущества, адрес и иные индивидуально-определенные характеристики);</w:t>
      </w:r>
    </w:p>
    <w:p w14:paraId="3B36B541">
      <w:pPr>
        <w:suppressAutoHyphens w:val="0"/>
        <w:autoSpaceDE w:val="0"/>
        <w:autoSpaceDN w:val="0"/>
        <w:adjustRightInd w:val="0"/>
        <w:ind w:firstLine="709"/>
        <w:jc w:val="both"/>
        <w:rPr>
          <w:rFonts w:ascii="Arial" w:hAnsi="Arial" w:cs="Arial"/>
          <w:lang w:eastAsia="ru-RU"/>
        </w:rPr>
      </w:pPr>
      <w:r>
        <w:rPr>
          <w:rFonts w:ascii="Arial" w:hAnsi="Arial" w:cs="Arial"/>
          <w:lang w:eastAsia="ru-RU"/>
        </w:rPr>
        <w:t>г)способ выдачи (направления) документа, являющегося результатом предоставления муниципальной услуги.</w:t>
      </w:r>
    </w:p>
    <w:p w14:paraId="06FE377F">
      <w:pPr>
        <w:ind w:firstLine="709"/>
        <w:jc w:val="both"/>
        <w:rPr>
          <w:rFonts w:ascii="Arial" w:hAnsi="Arial" w:cs="Arial"/>
        </w:rPr>
      </w:pPr>
      <w:r>
        <w:rPr>
          <w:rFonts w:ascii="Arial" w:hAnsi="Arial" w:cs="Arial"/>
        </w:rPr>
        <w:t>2.6.2. К заявлению прилагаются следующие документы:</w:t>
      </w:r>
    </w:p>
    <w:p w14:paraId="53200674">
      <w:pPr>
        <w:ind w:firstLine="709"/>
        <w:jc w:val="both"/>
        <w:rPr>
          <w:rFonts w:ascii="Arial" w:hAnsi="Arial" w:cs="Arial"/>
        </w:rPr>
      </w:pPr>
      <w:r>
        <w:rPr>
          <w:rFonts w:ascii="Arial" w:hAnsi="Arial" w:cs="Arial"/>
        </w:rPr>
        <w:t>- копия паспорта или иного документа, удостоверяющего личность заявителя либо представителя заявителя;</w:t>
      </w:r>
    </w:p>
    <w:p w14:paraId="5FC79CF4">
      <w:pPr>
        <w:pStyle w:val="11"/>
        <w:tabs>
          <w:tab w:val="left" w:pos="-1260"/>
          <w:tab w:val="left" w:pos="851"/>
        </w:tabs>
        <w:spacing w:after="0"/>
        <w:ind w:firstLine="709"/>
        <w:jc w:val="both"/>
        <w:rPr>
          <w:rFonts w:ascii="Arial" w:hAnsi="Arial" w:cs="Arial"/>
          <w:sz w:val="24"/>
          <w:szCs w:val="24"/>
        </w:rPr>
      </w:pPr>
      <w:r>
        <w:rPr>
          <w:rFonts w:ascii="Arial" w:hAnsi="Arial" w:cs="Arial"/>
          <w:sz w:val="24"/>
          <w:szCs w:val="24"/>
        </w:rPr>
        <w:t>- документ, подтверждающий полномочия представителя заявителя,</w:t>
      </w:r>
      <w:r>
        <w:rPr>
          <w:rFonts w:ascii="Arial" w:hAnsi="Arial" w:cs="Arial"/>
          <w:sz w:val="24"/>
          <w:szCs w:val="24"/>
          <w:lang w:eastAsia="ru-RU"/>
        </w:rPr>
        <w:t xml:space="preserve"> оформленный в соответствии с требованиями действующего законодательства, </w:t>
      </w:r>
      <w:r>
        <w:rPr>
          <w:rFonts w:ascii="Arial" w:hAnsi="Arial" w:cs="Arial"/>
          <w:sz w:val="24"/>
          <w:szCs w:val="24"/>
        </w:rPr>
        <w:t>если с заявлением обращается представитель заявителя.</w:t>
      </w:r>
    </w:p>
    <w:p w14:paraId="6B09E653">
      <w:pPr>
        <w:autoSpaceDE w:val="0"/>
        <w:autoSpaceDN w:val="0"/>
        <w:adjustRightInd w:val="0"/>
        <w:ind w:firstLine="709"/>
        <w:jc w:val="both"/>
        <w:rPr>
          <w:rFonts w:ascii="Arial" w:hAnsi="Arial" w:cs="Arial"/>
        </w:rPr>
      </w:pPr>
      <w:r>
        <w:rPr>
          <w:rFonts w:ascii="Arial" w:hAnsi="Arial" w:cs="Arial"/>
        </w:rPr>
        <w:t>2.6.3.Заявитель в праве предоставить заявление и документы следующим способом:</w:t>
      </w:r>
    </w:p>
    <w:p w14:paraId="0A2E0BF7">
      <w:pPr>
        <w:autoSpaceDE w:val="0"/>
        <w:autoSpaceDN w:val="0"/>
        <w:adjustRightInd w:val="0"/>
        <w:ind w:firstLine="709"/>
        <w:jc w:val="both"/>
        <w:rPr>
          <w:rFonts w:ascii="Arial" w:hAnsi="Arial" w:cs="Arial"/>
        </w:rPr>
      </w:pPr>
      <w:r>
        <w:rPr>
          <w:rFonts w:ascii="Arial" w:hAnsi="Arial" w:cs="Arial"/>
        </w:rPr>
        <w:t>в Администрацию:</w:t>
      </w:r>
    </w:p>
    <w:p w14:paraId="56C030EB">
      <w:pPr>
        <w:autoSpaceDE w:val="0"/>
        <w:autoSpaceDN w:val="0"/>
        <w:adjustRightInd w:val="0"/>
        <w:ind w:firstLine="709"/>
        <w:jc w:val="both"/>
        <w:rPr>
          <w:rFonts w:ascii="Arial" w:hAnsi="Arial" w:cs="Arial"/>
        </w:rPr>
      </w:pPr>
      <w:r>
        <w:rPr>
          <w:rFonts w:ascii="Arial" w:hAnsi="Arial" w:cs="Arial"/>
        </w:rPr>
        <w:t>- на бумажном носителе посредством почтового отправления или при личном обращении заявителя либо его уполномоченного представителя;</w:t>
      </w:r>
    </w:p>
    <w:p w14:paraId="01F4CF58">
      <w:pPr>
        <w:autoSpaceDE w:val="0"/>
        <w:autoSpaceDN w:val="0"/>
        <w:adjustRightInd w:val="0"/>
        <w:ind w:firstLine="709"/>
        <w:jc w:val="both"/>
        <w:rPr>
          <w:rFonts w:ascii="Arial" w:hAnsi="Arial" w:cs="Arial"/>
        </w:rPr>
      </w:pPr>
      <w:r>
        <w:rPr>
          <w:rFonts w:ascii="Arial" w:hAnsi="Arial" w:cs="Arial"/>
        </w:rPr>
        <w:t>- путем направления электронного документа на официальную электронную почту.</w:t>
      </w:r>
    </w:p>
    <w:p w14:paraId="24F55A88">
      <w:pPr>
        <w:suppressAutoHyphens w:val="0"/>
        <w:autoSpaceDN w:val="0"/>
        <w:adjustRightInd w:val="0"/>
        <w:ind w:firstLine="709"/>
        <w:jc w:val="both"/>
        <w:rPr>
          <w:rFonts w:ascii="Arial" w:hAnsi="Arial" w:cs="Arial"/>
          <w:lang w:eastAsia="ru-RU"/>
        </w:rPr>
      </w:pPr>
      <w:r>
        <w:rPr>
          <w:rFonts w:ascii="Arial" w:hAnsi="Arial" w:cs="Arial"/>
          <w:bCs/>
          <w:lang w:eastAsia="ru-RU"/>
        </w:rPr>
        <w:t>2.6.4.</w:t>
      </w:r>
      <w:r>
        <w:rPr>
          <w:rFonts w:ascii="Arial" w:hAnsi="Arial" w:cs="Arial"/>
          <w:lang w:eastAsia="ru-RU"/>
        </w:rPr>
        <w:t xml:space="preserve"> При подаче заявления при личном приеме заявитель предоставляет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14:paraId="25DC2730">
      <w:pPr>
        <w:widowControl w:val="0"/>
        <w:suppressAutoHyphens w:val="0"/>
        <w:autoSpaceDE w:val="0"/>
        <w:autoSpaceDN w:val="0"/>
        <w:ind w:firstLine="709"/>
        <w:jc w:val="both"/>
        <w:rPr>
          <w:rFonts w:ascii="Arial" w:hAnsi="Arial" w:cs="Arial"/>
          <w:lang w:eastAsia="ru-RU"/>
        </w:rPr>
      </w:pPr>
      <w:r>
        <w:rPr>
          <w:rFonts w:ascii="Arial" w:hAnsi="Arial" w:cs="Arial"/>
          <w:lang w:eastAsia="ru-RU"/>
        </w:rPr>
        <w:t>2.6.5.</w:t>
      </w:r>
      <w:r>
        <w:rPr>
          <w:rFonts w:ascii="Arial" w:hAnsi="Arial" w:cs="Arial"/>
          <w:bCs/>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14:paraId="4C230C28">
      <w:pPr>
        <w:suppressAutoHyphens w:val="0"/>
        <w:autoSpaceDE w:val="0"/>
        <w:autoSpaceDN w:val="0"/>
        <w:adjustRightInd w:val="0"/>
        <w:ind w:firstLine="709"/>
        <w:jc w:val="both"/>
        <w:outlineLvl w:val="1"/>
        <w:rPr>
          <w:rFonts w:ascii="Arial" w:hAnsi="Arial" w:cs="Arial"/>
          <w:lang w:eastAsia="en-US"/>
        </w:rPr>
      </w:pPr>
      <w:r>
        <w:rPr>
          <w:rFonts w:ascii="Arial" w:hAnsi="Arial" w:cs="Arial"/>
          <w:lang w:eastAsia="en-US"/>
        </w:rPr>
        <w:t xml:space="preserve">2.6.6. При направлении документов почтовым отправлением прилагаемые копии документов должны быть нотариально заверены или </w:t>
      </w:r>
      <w:r>
        <w:rPr>
          <w:rFonts w:ascii="Arial" w:hAnsi="Arial" w:cs="Arial"/>
          <w:bCs/>
          <w:lang w:eastAsia="ru-RU"/>
        </w:rPr>
        <w:t>заверены органами, выдавшими данные документы в установленном порядке).</w:t>
      </w:r>
    </w:p>
    <w:p w14:paraId="271F6B15">
      <w:pPr>
        <w:suppressAutoHyphens w:val="0"/>
        <w:autoSpaceDE w:val="0"/>
        <w:autoSpaceDN w:val="0"/>
        <w:adjustRightInd w:val="0"/>
        <w:ind w:firstLine="709"/>
        <w:jc w:val="both"/>
        <w:outlineLvl w:val="1"/>
        <w:rPr>
          <w:rFonts w:ascii="Arial" w:hAnsi="Arial" w:cs="Arial"/>
          <w:lang w:eastAsia="en-US"/>
        </w:rPr>
      </w:pPr>
      <w:r>
        <w:rPr>
          <w:rFonts w:ascii="Arial" w:hAnsi="Arial" w:cs="Arial"/>
          <w:lang w:eastAsia="en-US"/>
        </w:rPr>
        <w:t xml:space="preserve">2.6.7.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14:paraId="12AFD09E">
      <w:pPr>
        <w:suppressAutoHyphens w:val="0"/>
        <w:autoSpaceDE w:val="0"/>
        <w:autoSpaceDN w:val="0"/>
        <w:adjustRightInd w:val="0"/>
        <w:ind w:firstLine="709"/>
        <w:jc w:val="both"/>
        <w:rPr>
          <w:rFonts w:ascii="Arial" w:hAnsi="Arial" w:cs="Arial"/>
          <w:lang w:eastAsia="en-US"/>
        </w:rPr>
      </w:pPr>
      <w:r>
        <w:rPr>
          <w:rFonts w:ascii="Arial" w:hAnsi="Arial" w:cs="Arial"/>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14:paraId="3166534D">
      <w:pPr>
        <w:suppressAutoHyphens w:val="0"/>
        <w:autoSpaceDE w:val="0"/>
        <w:autoSpaceDN w:val="0"/>
        <w:adjustRightInd w:val="0"/>
        <w:ind w:firstLine="709"/>
        <w:jc w:val="both"/>
        <w:rPr>
          <w:rFonts w:ascii="Arial" w:hAnsi="Arial" w:cs="Arial"/>
          <w:lang w:eastAsia="ru-RU"/>
        </w:rPr>
      </w:pPr>
      <w:r>
        <w:rPr>
          <w:rFonts w:ascii="Arial" w:hAnsi="Arial" w:cs="Arial"/>
          <w:lang w:eastAsia="en-US"/>
        </w:rPr>
        <w:t xml:space="preserve">Документы не должны иметь </w:t>
      </w:r>
      <w:r>
        <w:rPr>
          <w:rFonts w:ascii="Arial" w:hAnsi="Arial" w:cs="Arial"/>
          <w:lang w:eastAsia="ru-RU"/>
        </w:rPr>
        <w:t>повреждений, не позволяющих однозначно истолковать их содержание.</w:t>
      </w:r>
    </w:p>
    <w:p w14:paraId="42CE2051">
      <w:pPr>
        <w:widowControl w:val="0"/>
        <w:autoSpaceDE w:val="0"/>
        <w:autoSpaceDN w:val="0"/>
        <w:adjustRightInd w:val="0"/>
        <w:ind w:firstLine="709"/>
        <w:jc w:val="center"/>
        <w:rPr>
          <w:rFonts w:ascii="Arial" w:hAnsi="Arial" w:cs="Arial"/>
          <w:b/>
          <w:bCs/>
          <w:sz w:val="28"/>
          <w:szCs w:val="28"/>
        </w:rPr>
      </w:pPr>
      <w:r>
        <w:rPr>
          <w:rFonts w:ascii="Arial" w:hAnsi="Arial" w:cs="Arial"/>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14:paraId="69870189">
      <w:pPr>
        <w:widowControl w:val="0"/>
        <w:autoSpaceDE w:val="0"/>
        <w:autoSpaceDN w:val="0"/>
        <w:adjustRightInd w:val="0"/>
        <w:ind w:firstLine="709"/>
        <w:jc w:val="both"/>
        <w:rPr>
          <w:rFonts w:ascii="Arial" w:hAnsi="Arial" w:cs="Arial"/>
        </w:rPr>
      </w:pPr>
      <w:r>
        <w:rPr>
          <w:rFonts w:ascii="Arial" w:hAnsi="Arial" w:cs="Arial"/>
        </w:rPr>
        <w:t>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требуется:</w:t>
      </w:r>
    </w:p>
    <w:p w14:paraId="787FC602">
      <w:pPr>
        <w:widowControl w:val="0"/>
        <w:autoSpaceDE w:val="0"/>
        <w:autoSpaceDN w:val="0"/>
        <w:adjustRightInd w:val="0"/>
        <w:ind w:firstLine="709"/>
        <w:jc w:val="both"/>
        <w:rPr>
          <w:rFonts w:ascii="Arial" w:hAnsi="Arial" w:cs="Arial"/>
          <w:sz w:val="28"/>
          <w:szCs w:val="28"/>
        </w:rPr>
      </w:pPr>
      <w:r>
        <w:rPr>
          <w:rFonts w:ascii="Arial" w:hAnsi="Arial" w:cs="Arial"/>
        </w:rPr>
        <w:t>- согласие на обработку персональных данных (приложение № 2).</w:t>
      </w:r>
    </w:p>
    <w:p w14:paraId="4AEC4105">
      <w:pPr>
        <w:widowControl w:val="0"/>
        <w:autoSpaceDE w:val="0"/>
        <w:autoSpaceDN w:val="0"/>
        <w:adjustRightInd w:val="0"/>
        <w:ind w:firstLine="709"/>
        <w:jc w:val="center"/>
        <w:rPr>
          <w:rFonts w:ascii="Arial" w:hAnsi="Arial" w:cs="Arial"/>
          <w:sz w:val="28"/>
          <w:szCs w:val="28"/>
        </w:rPr>
      </w:pPr>
      <w:r>
        <w:rPr>
          <w:rFonts w:ascii="Arial" w:hAnsi="Arial" w:cs="Arial"/>
          <w:b/>
          <w:bCs/>
          <w:sz w:val="28"/>
          <w:szCs w:val="28"/>
        </w:rPr>
        <w:t>2.8. Указание на запрет требовать от заявителя</w:t>
      </w:r>
    </w:p>
    <w:p w14:paraId="3DFF35D4">
      <w:pPr>
        <w:ind w:firstLine="709"/>
        <w:jc w:val="both"/>
        <w:rPr>
          <w:rFonts w:ascii="Arial" w:hAnsi="Arial" w:cs="Arial"/>
        </w:rPr>
      </w:pPr>
      <w:r>
        <w:rPr>
          <w:rFonts w:ascii="Arial" w:hAnsi="Arial" w:cs="Arial"/>
        </w:rPr>
        <w:t>Не допускается требовать от заявителя:</w:t>
      </w:r>
    </w:p>
    <w:p w14:paraId="6C4BDB51">
      <w:pPr>
        <w:ind w:firstLine="709"/>
        <w:jc w:val="both"/>
        <w:rPr>
          <w:rFonts w:ascii="Arial" w:hAnsi="Arial" w:cs="Arial"/>
        </w:rPr>
      </w:pPr>
      <w:r>
        <w:rPr>
          <w:rFonts w:ascii="Arial" w:hAnsi="Arial"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E0DDF69">
      <w:pPr>
        <w:ind w:firstLine="709"/>
        <w:jc w:val="both"/>
        <w:rPr>
          <w:rFonts w:ascii="Arial" w:hAnsi="Arial" w:cs="Arial"/>
        </w:rPr>
      </w:pPr>
      <w:r>
        <w:rPr>
          <w:rFonts w:ascii="Arial" w:hAnsi="Arial" w:cs="Arial"/>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14:paraId="091EA5BE">
      <w:pPr>
        <w:widowControl w:val="0"/>
        <w:ind w:firstLine="709"/>
        <w:jc w:val="center"/>
        <w:rPr>
          <w:rFonts w:ascii="Arial" w:hAnsi="Arial" w:cs="Arial"/>
          <w:b/>
          <w:bCs/>
          <w:sz w:val="28"/>
          <w:szCs w:val="28"/>
        </w:rPr>
      </w:pPr>
      <w:r>
        <w:rPr>
          <w:rFonts w:ascii="Arial" w:hAnsi="Arial" w:cs="Arial"/>
          <w:b/>
          <w:bCs/>
          <w:sz w:val="28"/>
          <w:szCs w:val="28"/>
        </w:rPr>
        <w:t>2.9. Исчерпывающий перечень оснований для отказа в приеме документов, необходимых для предоставления</w:t>
      </w:r>
      <w:r>
        <w:rPr>
          <w:rFonts w:ascii="Arial" w:hAnsi="Arial" w:cs="Arial"/>
          <w:b/>
          <w:bCs/>
          <w:sz w:val="28"/>
          <w:szCs w:val="28"/>
          <w:lang w:eastAsia="ru-RU"/>
        </w:rPr>
        <w:t xml:space="preserve"> </w:t>
      </w:r>
      <w:r>
        <w:rPr>
          <w:rFonts w:ascii="Arial" w:hAnsi="Arial" w:cs="Arial"/>
          <w:b/>
          <w:bCs/>
          <w:sz w:val="28"/>
          <w:szCs w:val="28"/>
        </w:rPr>
        <w:t>муниципальной услуги</w:t>
      </w:r>
    </w:p>
    <w:p w14:paraId="1029535E">
      <w:pPr>
        <w:widowControl w:val="0"/>
        <w:autoSpaceDE w:val="0"/>
        <w:autoSpaceDN w:val="0"/>
        <w:adjustRightInd w:val="0"/>
        <w:ind w:firstLine="709"/>
        <w:jc w:val="both"/>
        <w:rPr>
          <w:rFonts w:ascii="Arial" w:hAnsi="Arial" w:cs="Arial"/>
          <w:lang w:eastAsia="ru-RU"/>
        </w:rPr>
      </w:pPr>
      <w:r>
        <w:rPr>
          <w:rFonts w:ascii="Arial" w:hAnsi="Arial" w:cs="Arial"/>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14:paraId="775B51A7">
      <w:pPr>
        <w:ind w:firstLine="709"/>
        <w:jc w:val="center"/>
        <w:rPr>
          <w:rFonts w:ascii="Arial" w:hAnsi="Arial" w:cs="Arial"/>
          <w:b/>
          <w:bCs/>
          <w:sz w:val="28"/>
          <w:szCs w:val="28"/>
        </w:rPr>
      </w:pPr>
      <w:r>
        <w:rPr>
          <w:rFonts w:ascii="Arial" w:hAnsi="Arial" w:cs="Arial"/>
          <w:b/>
          <w:bCs/>
          <w:sz w:val="28"/>
          <w:szCs w:val="28"/>
        </w:rPr>
        <w:t>2.10.</w:t>
      </w:r>
      <w:r>
        <w:rPr>
          <w:rFonts w:ascii="Arial" w:hAnsi="Arial" w:cs="Arial"/>
          <w:b/>
          <w:bCs/>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03600ED4">
      <w:pPr>
        <w:widowControl w:val="0"/>
        <w:autoSpaceDE w:val="0"/>
        <w:autoSpaceDN w:val="0"/>
        <w:adjustRightInd w:val="0"/>
        <w:ind w:firstLine="709"/>
        <w:rPr>
          <w:rFonts w:ascii="Arial" w:hAnsi="Arial" w:cs="Arial"/>
          <w:b/>
          <w:bCs/>
        </w:rPr>
      </w:pPr>
      <w:r>
        <w:rPr>
          <w:rFonts w:ascii="Arial" w:hAnsi="Arial" w:cs="Arial"/>
          <w:lang w:eastAsia="ru-RU"/>
        </w:rPr>
        <w:t xml:space="preserve">2.10.1.Оснований для приостановления предоставления муниципальной услуги </w:t>
      </w:r>
      <w:r>
        <w:rPr>
          <w:rFonts w:ascii="Arial" w:hAnsi="Arial" w:cs="Arial"/>
        </w:rPr>
        <w:t>законодательством Российской Федерации не предусмотрено.</w:t>
      </w:r>
    </w:p>
    <w:p w14:paraId="0DB46BA9">
      <w:pPr>
        <w:suppressAutoHyphens w:val="0"/>
        <w:autoSpaceDE w:val="0"/>
        <w:autoSpaceDN w:val="0"/>
        <w:adjustRightInd w:val="0"/>
        <w:ind w:firstLine="709"/>
        <w:jc w:val="both"/>
        <w:rPr>
          <w:rFonts w:ascii="Arial" w:hAnsi="Arial" w:cs="Arial"/>
          <w:sz w:val="28"/>
          <w:szCs w:val="28"/>
          <w:lang w:eastAsia="ru-RU"/>
        </w:rPr>
      </w:pPr>
      <w:r>
        <w:rPr>
          <w:rFonts w:ascii="Arial" w:hAnsi="Arial" w:cs="Arial"/>
        </w:rPr>
        <w:t>2.10.2.</w:t>
      </w:r>
      <w:r>
        <w:rPr>
          <w:rFonts w:ascii="Arial" w:hAnsi="Arial" w:cs="Arial"/>
          <w:lang w:eastAsia="ru-RU"/>
        </w:rPr>
        <w:t>Оснований для отказа в предоставлении муниципальной услуги законодательством</w:t>
      </w:r>
      <w:r>
        <w:rPr>
          <w:rFonts w:ascii="Arial" w:hAnsi="Arial" w:cs="Arial"/>
        </w:rPr>
        <w:t xml:space="preserve"> </w:t>
      </w:r>
      <w:r>
        <w:rPr>
          <w:rFonts w:ascii="Arial" w:hAnsi="Arial" w:cs="Arial"/>
          <w:lang w:eastAsia="ru-RU"/>
        </w:rPr>
        <w:t>Российской Федерации не предусмотрено.</w:t>
      </w:r>
    </w:p>
    <w:p w14:paraId="5860DEBE">
      <w:pPr>
        <w:widowControl w:val="0"/>
        <w:autoSpaceDE w:val="0"/>
        <w:autoSpaceDN w:val="0"/>
        <w:adjustRightInd w:val="0"/>
        <w:ind w:firstLine="709"/>
        <w:jc w:val="center"/>
        <w:rPr>
          <w:rFonts w:ascii="Arial" w:hAnsi="Arial" w:cs="Arial"/>
          <w:b/>
          <w:bCs/>
          <w:sz w:val="28"/>
          <w:szCs w:val="28"/>
        </w:rPr>
      </w:pPr>
      <w:r>
        <w:rPr>
          <w:rFonts w:ascii="Arial" w:hAnsi="Arial" w:cs="Arial"/>
          <w:b/>
          <w:bCs/>
          <w:sz w:val="28"/>
          <w:szCs w:val="28"/>
        </w:rPr>
        <w:t>2.11.Перечень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61117B3B">
      <w:pPr>
        <w:ind w:firstLine="709"/>
        <w:jc w:val="both"/>
        <w:rPr>
          <w:rFonts w:ascii="Arial" w:hAnsi="Arial" w:cs="Arial"/>
        </w:rPr>
      </w:pPr>
      <w:r>
        <w:rPr>
          <w:rFonts w:ascii="Arial" w:hAnsi="Arial" w:cs="Arial"/>
        </w:rPr>
        <w:t>Оказание услуг, которые являются необходимыми и обязательными для предоставления муниципальной услуги, законодательством не предусмотрено</w:t>
      </w:r>
    </w:p>
    <w:p w14:paraId="15265B90">
      <w:pPr>
        <w:widowControl w:val="0"/>
        <w:autoSpaceDE w:val="0"/>
        <w:autoSpaceDN w:val="0"/>
        <w:adjustRightInd w:val="0"/>
        <w:ind w:firstLine="709"/>
        <w:jc w:val="center"/>
        <w:rPr>
          <w:rFonts w:ascii="Arial" w:hAnsi="Arial" w:cs="Arial"/>
          <w:b/>
          <w:bCs/>
          <w:sz w:val="28"/>
          <w:szCs w:val="28"/>
        </w:rPr>
      </w:pPr>
      <w:r>
        <w:rPr>
          <w:rFonts w:ascii="Arial" w:hAnsi="Arial" w:cs="Arial"/>
          <w:b/>
          <w:bCs/>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14:paraId="7839210B">
      <w:pPr>
        <w:autoSpaceDE w:val="0"/>
        <w:autoSpaceDN w:val="0"/>
        <w:adjustRightInd w:val="0"/>
        <w:ind w:firstLine="709"/>
        <w:jc w:val="both"/>
        <w:rPr>
          <w:rFonts w:ascii="Arial" w:hAnsi="Arial" w:cs="Arial"/>
        </w:rPr>
      </w:pPr>
      <w:r>
        <w:rPr>
          <w:rFonts w:ascii="Arial" w:hAnsi="Arial" w:cs="Arial"/>
          <w:kern w:val="1"/>
          <w:lang w:eastAsia="ar-SA"/>
        </w:rPr>
        <w:t>Муниципальная услуга предоставляется без взимания государственной пошлины или иной платы.</w:t>
      </w:r>
      <w:r>
        <w:rPr>
          <w:rFonts w:ascii="Arial" w:hAnsi="Arial" w:cs="Arial"/>
        </w:rPr>
        <w:t xml:space="preserve"> </w:t>
      </w:r>
    </w:p>
    <w:p w14:paraId="792CADC7">
      <w:pPr>
        <w:autoSpaceDE w:val="0"/>
        <w:autoSpaceDN w:val="0"/>
        <w:adjustRightInd w:val="0"/>
        <w:ind w:firstLine="709"/>
        <w:jc w:val="both"/>
        <w:rPr>
          <w:rFonts w:ascii="Arial" w:hAnsi="Arial" w:cs="Arial"/>
          <w:sz w:val="28"/>
          <w:szCs w:val="28"/>
        </w:rPr>
      </w:pPr>
      <w:r>
        <w:rPr>
          <w:rFonts w:ascii="Arial" w:hAnsi="Arial" w:cs="Arial"/>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14:paraId="71E2BEC7">
      <w:pPr>
        <w:widowControl w:val="0"/>
        <w:autoSpaceDE w:val="0"/>
        <w:autoSpaceDN w:val="0"/>
        <w:adjustRightInd w:val="0"/>
        <w:ind w:firstLine="709"/>
        <w:jc w:val="center"/>
        <w:rPr>
          <w:rFonts w:ascii="Arial" w:hAnsi="Arial" w:cs="Arial"/>
          <w:b/>
          <w:bCs/>
          <w:sz w:val="28"/>
          <w:szCs w:val="28"/>
        </w:rPr>
      </w:pPr>
      <w:r>
        <w:rPr>
          <w:rFonts w:ascii="Arial" w:hAnsi="Arial" w:cs="Arial"/>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6BFF3FFE">
      <w:pPr>
        <w:ind w:firstLine="709"/>
        <w:jc w:val="both"/>
        <w:rPr>
          <w:rFonts w:ascii="Arial" w:hAnsi="Arial" w:cs="Arial"/>
        </w:rPr>
      </w:pPr>
      <w:r>
        <w:rPr>
          <w:rFonts w:ascii="Arial" w:hAnsi="Arial" w:cs="Arial"/>
        </w:rPr>
        <w:t xml:space="preserve"> Оказание услуг, которые являются необходимыми и обязательными для предоставления муниципальной услуги, законодательством не предусмотрено</w:t>
      </w:r>
    </w:p>
    <w:p w14:paraId="01DC0DD7">
      <w:pPr>
        <w:widowControl w:val="0"/>
        <w:autoSpaceDE w:val="0"/>
        <w:autoSpaceDN w:val="0"/>
        <w:adjustRightInd w:val="0"/>
        <w:ind w:firstLine="709"/>
        <w:jc w:val="center"/>
        <w:rPr>
          <w:rFonts w:ascii="Arial" w:hAnsi="Arial" w:cs="Arial"/>
          <w:b/>
          <w:bCs/>
          <w:sz w:val="28"/>
          <w:szCs w:val="28"/>
        </w:rPr>
      </w:pPr>
      <w:r>
        <w:rPr>
          <w:rFonts w:ascii="Arial" w:hAnsi="Arial" w:cs="Arial"/>
          <w:b/>
          <w:bCs/>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1DB11C02">
      <w:pPr>
        <w:widowControl w:val="0"/>
        <w:ind w:firstLine="709"/>
        <w:jc w:val="both"/>
        <w:rPr>
          <w:rFonts w:ascii="Arial" w:hAnsi="Arial" w:cs="Arial"/>
          <w:sz w:val="28"/>
          <w:szCs w:val="28"/>
          <w:lang w:eastAsia="ar-SA"/>
        </w:rPr>
      </w:pPr>
      <w:r>
        <w:rPr>
          <w:rFonts w:ascii="Arial" w:hAnsi="Arial" w:cs="Arial"/>
        </w:rPr>
        <w:t>Максимальный срок ожидания в очереди при подаче заявления о предоставлении</w:t>
      </w:r>
      <w:r>
        <w:rPr>
          <w:rFonts w:ascii="Arial" w:hAnsi="Arial" w:cs="Arial"/>
          <w:lang w:eastAsia="en-US"/>
        </w:rPr>
        <w:t xml:space="preserve"> муниципальной</w:t>
      </w:r>
      <w:r>
        <w:rPr>
          <w:rFonts w:ascii="Arial" w:hAnsi="Arial" w:cs="Arial"/>
        </w:rPr>
        <w:t xml:space="preserve"> услуги и при получении результата предоставления </w:t>
      </w:r>
      <w:r>
        <w:rPr>
          <w:rFonts w:ascii="Arial" w:hAnsi="Arial" w:cs="Arial"/>
          <w:lang w:eastAsia="en-US"/>
        </w:rPr>
        <w:t>муниципальной</w:t>
      </w:r>
      <w:r>
        <w:rPr>
          <w:rFonts w:ascii="Arial" w:hAnsi="Arial" w:cs="Arial"/>
        </w:rPr>
        <w:t xml:space="preserve"> услуги </w:t>
      </w:r>
      <w:r>
        <w:rPr>
          <w:rFonts w:ascii="Arial" w:hAnsi="Arial" w:cs="Arial"/>
          <w:lang w:eastAsia="en-US"/>
        </w:rPr>
        <w:t xml:space="preserve">- </w:t>
      </w:r>
      <w:r>
        <w:rPr>
          <w:rFonts w:ascii="Arial" w:hAnsi="Arial" w:cs="Arial"/>
        </w:rPr>
        <w:t>не</w:t>
      </w:r>
      <w:r>
        <w:rPr>
          <w:rFonts w:ascii="Arial" w:hAnsi="Arial" w:cs="Arial"/>
          <w:lang w:eastAsia="ar-SA"/>
        </w:rPr>
        <w:t xml:space="preserve"> более 15 минут.</w:t>
      </w:r>
    </w:p>
    <w:p w14:paraId="6764D767">
      <w:pPr>
        <w:widowControl w:val="0"/>
        <w:ind w:firstLine="709"/>
        <w:jc w:val="center"/>
        <w:textAlignment w:val="top"/>
        <w:rPr>
          <w:rFonts w:ascii="Arial" w:hAnsi="Arial" w:cs="Arial"/>
          <w:b/>
          <w:bCs/>
          <w:sz w:val="28"/>
          <w:szCs w:val="28"/>
        </w:rPr>
      </w:pPr>
      <w:r>
        <w:rPr>
          <w:rFonts w:ascii="Arial" w:hAnsi="Arial" w:cs="Arial"/>
          <w:b/>
          <w:bCs/>
          <w:sz w:val="28"/>
          <w:szCs w:val="28"/>
        </w:rPr>
        <w:t>2.15. Срок и порядок регистрации запроса заявителя о предоставлении муниципальной услуги, в том числе в электронной форме</w:t>
      </w:r>
    </w:p>
    <w:p w14:paraId="5264866D">
      <w:pPr>
        <w:widowControl w:val="0"/>
        <w:tabs>
          <w:tab w:val="left" w:pos="0"/>
        </w:tabs>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2.15.1.При непосредственном обращении заявителя лично, максимальный срок регистрации заявления – 15 минут. </w:t>
      </w:r>
    </w:p>
    <w:p w14:paraId="78C8D898">
      <w:pPr>
        <w:widowControl w:val="0"/>
        <w:tabs>
          <w:tab w:val="left" w:pos="540"/>
        </w:tabs>
        <w:autoSpaceDE w:val="0"/>
        <w:autoSpaceDN w:val="0"/>
        <w:adjustRightInd w:val="0"/>
        <w:ind w:firstLine="709"/>
        <w:jc w:val="both"/>
        <w:rPr>
          <w:rFonts w:ascii="Arial" w:hAnsi="Arial" w:cs="Arial"/>
        </w:rPr>
      </w:pPr>
      <w:r>
        <w:rPr>
          <w:rFonts w:ascii="Arial" w:hAnsi="Arial" w:cs="Arial"/>
          <w:lang w:eastAsia="ru-RU"/>
        </w:rPr>
        <w:t>2.15.2.Запрос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14:paraId="45D62CFF">
      <w:pPr>
        <w:widowControl w:val="0"/>
        <w:ind w:firstLine="709"/>
        <w:jc w:val="both"/>
        <w:rPr>
          <w:rFonts w:ascii="Arial" w:hAnsi="Arial" w:cs="Arial"/>
        </w:rPr>
      </w:pPr>
      <w:r>
        <w:rPr>
          <w:rFonts w:ascii="Arial" w:hAnsi="Arial" w:cs="Arial"/>
          <w:lang w:eastAsia="ru-RU"/>
        </w:rPr>
        <w:t xml:space="preserve">2.15.3. </w:t>
      </w:r>
      <w:r>
        <w:rPr>
          <w:rFonts w:ascii="Arial" w:hAnsi="Arial" w:cs="Arial"/>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14:paraId="0FC112C6">
      <w:pPr>
        <w:widowControl w:val="0"/>
        <w:tabs>
          <w:tab w:val="left" w:pos="540"/>
        </w:tabs>
        <w:autoSpaceDE w:val="0"/>
        <w:autoSpaceDN w:val="0"/>
        <w:adjustRightInd w:val="0"/>
        <w:ind w:firstLine="709"/>
        <w:jc w:val="both"/>
        <w:rPr>
          <w:rFonts w:ascii="Arial" w:hAnsi="Arial" w:cs="Arial"/>
          <w:lang w:eastAsia="ru-RU"/>
        </w:rPr>
      </w:pPr>
      <w:r>
        <w:rPr>
          <w:rFonts w:ascii="Arial" w:hAnsi="Arial" w:cs="Arial"/>
          <w:lang w:eastAsia="ru-RU"/>
        </w:rPr>
        <w:t xml:space="preserve">- регистрирует заявление с документами в соответствии с правилами делопроизводства; </w:t>
      </w:r>
    </w:p>
    <w:p w14:paraId="505B85A2">
      <w:pPr>
        <w:widowControl w:val="0"/>
        <w:tabs>
          <w:tab w:val="left" w:pos="540"/>
        </w:tabs>
        <w:autoSpaceDE w:val="0"/>
        <w:autoSpaceDN w:val="0"/>
        <w:adjustRightInd w:val="0"/>
        <w:ind w:firstLine="709"/>
        <w:jc w:val="both"/>
        <w:rPr>
          <w:rFonts w:ascii="Arial" w:hAnsi="Arial" w:cs="Arial"/>
          <w:lang w:eastAsia="ru-RU"/>
        </w:rPr>
      </w:pPr>
      <w:r>
        <w:rPr>
          <w:rFonts w:ascii="Arial" w:hAnsi="Arial" w:cs="Arial"/>
          <w:lang w:eastAsia="ru-RU"/>
        </w:rPr>
        <w:t>- сообщает заявителю о дате выдачи результата предоставления муниципальной услуги.</w:t>
      </w:r>
    </w:p>
    <w:p w14:paraId="2A2450F8">
      <w:pPr>
        <w:widowControl w:val="0"/>
        <w:ind w:firstLine="709"/>
        <w:jc w:val="both"/>
        <w:rPr>
          <w:rFonts w:ascii="Arial" w:hAnsi="Arial" w:cs="Arial"/>
        </w:rPr>
      </w:pPr>
      <w:r>
        <w:rPr>
          <w:rFonts w:ascii="Arial" w:hAnsi="Arial" w:cs="Arial"/>
        </w:rPr>
        <w:t xml:space="preserve">- сообщает заявителю </w:t>
      </w:r>
      <w:r>
        <w:rPr>
          <w:rFonts w:ascii="Arial" w:hAnsi="Arial" w:cs="Arial"/>
          <w:lang w:eastAsia="ru-RU"/>
        </w:rPr>
        <w:t>о дате выдачи результата предоставления муниципальной услуги.</w:t>
      </w:r>
    </w:p>
    <w:p w14:paraId="5D5D1D43">
      <w:pPr>
        <w:pStyle w:val="12"/>
        <w:ind w:firstLine="709"/>
        <w:jc w:val="center"/>
        <w:rPr>
          <w:rFonts w:ascii="Arial" w:hAnsi="Arial" w:cs="Arial"/>
          <w:b/>
          <w:bCs/>
          <w:sz w:val="28"/>
          <w:szCs w:val="28"/>
          <w:lang w:eastAsia="ru-RU"/>
        </w:rPr>
      </w:pPr>
      <w:r>
        <w:rPr>
          <w:rFonts w:ascii="Arial" w:hAnsi="Arial" w:cs="Arial"/>
          <w:b/>
          <w:bCs/>
          <w:sz w:val="28"/>
          <w:szCs w:val="28"/>
        </w:rPr>
        <w:t xml:space="preserve">2.16. </w:t>
      </w:r>
      <w:r>
        <w:rPr>
          <w:rStyle w:val="14"/>
          <w:rFonts w:ascii="Arial" w:hAnsi="Arial" w:cs="Arial"/>
          <w:b/>
          <w:bCs/>
          <w:sz w:val="28"/>
          <w:szCs w:val="28"/>
        </w:rPr>
        <w:t xml:space="preserve">Требования к помещениям, в которых предоставляется </w:t>
      </w:r>
      <w:r>
        <w:rPr>
          <w:rFonts w:ascii="Arial" w:hAnsi="Arial" w:cs="Arial"/>
          <w:b/>
          <w:bCs/>
          <w:sz w:val="28"/>
          <w:szCs w:val="28"/>
          <w:lang w:eastAsia="ru-RU"/>
        </w:rPr>
        <w:t>муниципальная</w:t>
      </w:r>
      <w:r>
        <w:rPr>
          <w:rStyle w:val="14"/>
          <w:rFonts w:ascii="Arial" w:hAnsi="Arial" w:cs="Arial"/>
          <w:b/>
          <w:bCs/>
          <w:sz w:val="28"/>
          <w:szCs w:val="28"/>
        </w:rPr>
        <w:t xml:space="preserve"> услуга,</w:t>
      </w:r>
      <w:r>
        <w:rPr>
          <w:rFonts w:ascii="Arial" w:hAnsi="Arial" w:cs="Arial"/>
          <w:b/>
          <w:bCs/>
          <w:sz w:val="28"/>
          <w:szCs w:val="28"/>
          <w:lang w:eastAsia="ru-RU"/>
        </w:rPr>
        <w:t xml:space="preserve"> услуга, предоставляемая организацией, участвующей в предоставлении муниципальной услуги, </w:t>
      </w:r>
      <w:r>
        <w:rPr>
          <w:rStyle w:val="14"/>
          <w:rFonts w:ascii="Arial" w:hAnsi="Arial" w:cs="Arial"/>
          <w:b/>
          <w:bCs/>
          <w:sz w:val="28"/>
          <w:szCs w:val="28"/>
        </w:rPr>
        <w:t xml:space="preserve">к месту ожидания и приема заявителей, размещению и оформлению визуальной, текстовой и мультимедийной информации о порядке предоставления </w:t>
      </w:r>
      <w:r>
        <w:rPr>
          <w:rFonts w:ascii="Arial" w:hAnsi="Arial" w:cs="Arial"/>
          <w:b/>
          <w:bCs/>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E90DC2D">
      <w:pPr>
        <w:autoSpaceDE w:val="0"/>
        <w:autoSpaceDN w:val="0"/>
        <w:adjustRightInd w:val="0"/>
        <w:ind w:firstLine="709"/>
        <w:jc w:val="both"/>
        <w:rPr>
          <w:rFonts w:ascii="Arial" w:hAnsi="Arial" w:cs="Arial"/>
        </w:rPr>
      </w:pPr>
      <w:r>
        <w:rPr>
          <w:rFonts w:ascii="Arial" w:hAnsi="Arial" w:cs="Arial"/>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5ED91A49">
      <w:pPr>
        <w:autoSpaceDE w:val="0"/>
        <w:autoSpaceDN w:val="0"/>
        <w:adjustRightInd w:val="0"/>
        <w:ind w:firstLine="709"/>
        <w:jc w:val="both"/>
        <w:rPr>
          <w:rFonts w:ascii="Arial" w:hAnsi="Arial" w:cs="Arial"/>
        </w:rPr>
      </w:pPr>
      <w:r>
        <w:rPr>
          <w:rFonts w:ascii="Arial" w:hAnsi="Arial" w:cs="Arial"/>
        </w:rPr>
        <w:t>Места ожидания заявителей оборудуются стульями и (или) кресельными секциями, и (или) скамьями.</w:t>
      </w:r>
    </w:p>
    <w:p w14:paraId="35D3C27A">
      <w:pPr>
        <w:autoSpaceDE w:val="0"/>
        <w:autoSpaceDN w:val="0"/>
        <w:adjustRightInd w:val="0"/>
        <w:ind w:firstLine="709"/>
        <w:jc w:val="both"/>
        <w:rPr>
          <w:rFonts w:ascii="Arial" w:hAnsi="Arial" w:cs="Arial"/>
        </w:rPr>
      </w:pPr>
      <w:r>
        <w:rPr>
          <w:rFonts w:ascii="Arial" w:hAnsi="Arial" w:cs="Arial"/>
        </w:rPr>
        <w:t>2.16.2.Информационные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14:paraId="3C896AD5">
      <w:pPr>
        <w:tabs>
          <w:tab w:val="left" w:pos="709"/>
        </w:tabs>
        <w:ind w:firstLine="709"/>
        <w:rPr>
          <w:rFonts w:ascii="Arial" w:hAnsi="Arial" w:cs="Arial"/>
        </w:rPr>
      </w:pPr>
      <w:r>
        <w:rPr>
          <w:rFonts w:ascii="Arial" w:hAnsi="Arial" w:cs="Arial"/>
        </w:rPr>
        <w:t>2.16.3. Обеспечение доступности для инвалидов.</w:t>
      </w:r>
    </w:p>
    <w:p w14:paraId="648AEE30">
      <w:pPr>
        <w:tabs>
          <w:tab w:val="left" w:pos="709"/>
        </w:tabs>
        <w:ind w:firstLine="709"/>
        <w:jc w:val="both"/>
        <w:rPr>
          <w:rFonts w:ascii="Arial" w:hAnsi="Arial" w:cs="Arial"/>
        </w:rPr>
      </w:pPr>
      <w:r>
        <w:rPr>
          <w:rFonts w:ascii="Arial" w:hAnsi="Arial" w:cs="Arial"/>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14:paraId="7A87884A">
      <w:pPr>
        <w:tabs>
          <w:tab w:val="left" w:pos="709"/>
        </w:tabs>
        <w:ind w:firstLine="709"/>
        <w:jc w:val="both"/>
        <w:rPr>
          <w:rFonts w:ascii="Arial" w:hAnsi="Arial" w:cs="Arial"/>
        </w:rPr>
      </w:pPr>
      <w:r>
        <w:rPr>
          <w:rFonts w:ascii="Arial" w:hAnsi="Arial" w:cs="Arial"/>
        </w:rPr>
        <w:t>возможность беспрепятственного входа в помещение и выхода из него;</w:t>
      </w:r>
    </w:p>
    <w:p w14:paraId="77C55145">
      <w:pPr>
        <w:tabs>
          <w:tab w:val="left" w:pos="709"/>
        </w:tabs>
        <w:ind w:firstLine="709"/>
        <w:jc w:val="both"/>
        <w:rPr>
          <w:rFonts w:ascii="Arial" w:hAnsi="Arial" w:cs="Arial"/>
        </w:rPr>
      </w:pPr>
      <w:r>
        <w:rPr>
          <w:rFonts w:ascii="Arial" w:hAnsi="Arial" w:cs="Arial"/>
        </w:rPr>
        <w:t>сопровождение инвалидов, имеющих стойкие расстройства функции зрения и самостоятельного передвижения, и оказание им помощи;</w:t>
      </w:r>
    </w:p>
    <w:p w14:paraId="460676B5">
      <w:pPr>
        <w:tabs>
          <w:tab w:val="left" w:pos="709"/>
        </w:tabs>
        <w:ind w:firstLine="709"/>
        <w:jc w:val="both"/>
        <w:rPr>
          <w:rFonts w:ascii="Arial" w:hAnsi="Arial" w:cs="Arial"/>
        </w:rPr>
      </w:pPr>
      <w:r>
        <w:rPr>
          <w:rFonts w:ascii="Arial" w:hAnsi="Arial" w:cs="Arial"/>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14:paraId="1161EE6E">
      <w:pPr>
        <w:tabs>
          <w:tab w:val="left" w:pos="709"/>
        </w:tabs>
        <w:ind w:firstLine="709"/>
        <w:jc w:val="both"/>
        <w:rPr>
          <w:rFonts w:ascii="Arial" w:hAnsi="Arial" w:cs="Arial"/>
        </w:rPr>
      </w:pPr>
      <w:r>
        <w:rPr>
          <w:rFonts w:ascii="Arial" w:hAnsi="Arial" w:cs="Arial"/>
        </w:rPr>
        <w:t>содействие со стороны должностных лиц, при необходимости, инвалиду при входе в объект и выходе из него;</w:t>
      </w:r>
    </w:p>
    <w:p w14:paraId="0EB7F838">
      <w:pPr>
        <w:tabs>
          <w:tab w:val="left" w:pos="709"/>
        </w:tabs>
        <w:ind w:firstLine="709"/>
        <w:jc w:val="both"/>
        <w:rPr>
          <w:rFonts w:ascii="Arial" w:hAnsi="Arial" w:cs="Arial"/>
        </w:rPr>
      </w:pPr>
      <w:r>
        <w:rPr>
          <w:rFonts w:ascii="Arial" w:hAnsi="Arial" w:cs="Arial"/>
        </w:rPr>
        <w:t>оборудование на прилегающих к зданию территориях мест для парковки автотранспортных средств инвалидов;</w:t>
      </w:r>
    </w:p>
    <w:p w14:paraId="7367E932">
      <w:pPr>
        <w:tabs>
          <w:tab w:val="left" w:pos="709"/>
        </w:tabs>
        <w:ind w:firstLine="709"/>
        <w:jc w:val="both"/>
        <w:rPr>
          <w:rFonts w:ascii="Arial" w:hAnsi="Arial" w:cs="Arial"/>
        </w:rPr>
      </w:pPr>
      <w:r>
        <w:rPr>
          <w:rFonts w:ascii="Arial" w:hAnsi="Arial" w:cs="Arial"/>
        </w:rPr>
        <w:t>сопровождение инвалидов, имеющих стойкие расстройства функции зрения и самостоятельного передвижения, по территории объекта;</w:t>
      </w:r>
    </w:p>
    <w:p w14:paraId="2C5A1FA0">
      <w:pPr>
        <w:tabs>
          <w:tab w:val="left" w:pos="709"/>
        </w:tabs>
        <w:ind w:firstLine="709"/>
        <w:jc w:val="both"/>
        <w:rPr>
          <w:rFonts w:ascii="Arial" w:hAnsi="Arial" w:cs="Arial"/>
        </w:rPr>
      </w:pPr>
      <w:r>
        <w:rPr>
          <w:rFonts w:ascii="Arial" w:hAnsi="Arial" w:cs="Arial"/>
        </w:rPr>
        <w:t>проведение инструктажа должностных лиц, осуществляющих первичный контакт с получателями услуги, по вопросам работы с инвалидами;</w:t>
      </w:r>
    </w:p>
    <w:p w14:paraId="62B8288F">
      <w:pPr>
        <w:tabs>
          <w:tab w:val="left" w:pos="709"/>
        </w:tabs>
        <w:ind w:firstLine="709"/>
        <w:jc w:val="both"/>
        <w:rPr>
          <w:rFonts w:ascii="Arial" w:hAnsi="Arial" w:cs="Arial"/>
        </w:rPr>
      </w:pPr>
      <w:r>
        <w:rPr>
          <w:rFonts w:ascii="Arial" w:hAnsi="Arial" w:cs="Arial"/>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52F0E98">
      <w:pPr>
        <w:tabs>
          <w:tab w:val="left" w:pos="709"/>
        </w:tabs>
        <w:ind w:firstLine="709"/>
        <w:jc w:val="both"/>
        <w:rPr>
          <w:rFonts w:ascii="Arial" w:hAnsi="Arial" w:cs="Arial"/>
        </w:rPr>
      </w:pPr>
      <w:r>
        <w:rPr>
          <w:rFonts w:ascii="Arial" w:hAnsi="Arial" w:cs="Arial"/>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14:paraId="024AB9CC">
      <w:pPr>
        <w:tabs>
          <w:tab w:val="left" w:pos="709"/>
        </w:tabs>
        <w:ind w:firstLine="709"/>
        <w:jc w:val="both"/>
        <w:rPr>
          <w:rFonts w:ascii="Arial" w:hAnsi="Arial" w:cs="Arial"/>
        </w:rPr>
      </w:pPr>
      <w:r>
        <w:rPr>
          <w:rFonts w:ascii="Arial" w:hAnsi="Arial" w:cs="Arial"/>
        </w:rPr>
        <w:t>допуск в помещение сурдопереводчика и тифлосурдопереводчика;</w:t>
      </w:r>
    </w:p>
    <w:p w14:paraId="3E2EA75F">
      <w:pPr>
        <w:tabs>
          <w:tab w:val="left" w:pos="709"/>
        </w:tabs>
        <w:ind w:firstLine="709"/>
        <w:jc w:val="both"/>
        <w:rPr>
          <w:rFonts w:ascii="Arial" w:hAnsi="Arial" w:cs="Arial"/>
        </w:rPr>
      </w:pPr>
      <w:r>
        <w:rPr>
          <w:rFonts w:ascii="Arial" w:hAnsi="Arial" w:cs="Arial"/>
        </w:rPr>
        <w:t>предоставление, при необходимости, услуги по месту жительства инвалида или в дистанционном режиме;</w:t>
      </w:r>
    </w:p>
    <w:p w14:paraId="3D9DA2B7">
      <w:pPr>
        <w:tabs>
          <w:tab w:val="left" w:pos="709"/>
        </w:tabs>
        <w:ind w:firstLine="709"/>
        <w:jc w:val="both"/>
        <w:rPr>
          <w:rFonts w:ascii="Arial" w:hAnsi="Arial" w:cs="Arial"/>
          <w:sz w:val="28"/>
          <w:szCs w:val="28"/>
          <w:lang w:eastAsia="ar-SA"/>
        </w:rPr>
      </w:pPr>
      <w:r>
        <w:rPr>
          <w:rFonts w:ascii="Arial" w:hAnsi="Arial" w:cs="Arial"/>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14:paraId="18AA4EF0">
      <w:pPr>
        <w:ind w:firstLine="709"/>
        <w:jc w:val="center"/>
        <w:rPr>
          <w:rFonts w:ascii="Arial" w:hAnsi="Arial" w:cs="Arial"/>
          <w:b/>
          <w:bCs/>
          <w:sz w:val="26"/>
          <w:szCs w:val="26"/>
          <w:lang w:eastAsia="en-US"/>
        </w:rPr>
      </w:pPr>
      <w:r>
        <w:rPr>
          <w:rFonts w:ascii="Arial" w:hAnsi="Arial" w:cs="Arial"/>
          <w:b/>
          <w:bCs/>
          <w:sz w:val="28"/>
          <w:szCs w:val="28"/>
          <w:lang w:eastAsia="ru-RU"/>
        </w:rPr>
        <w:t xml:space="preserve">2.17. </w:t>
      </w:r>
      <w:r>
        <w:rPr>
          <w:rFonts w:ascii="Arial" w:hAnsi="Arial" w:cs="Arial"/>
          <w:b/>
          <w:bCs/>
          <w:sz w:val="28"/>
          <w:szCs w:val="28"/>
          <w:lang w:eastAsia="en-US"/>
        </w:rPr>
        <w:t>П</w:t>
      </w:r>
      <w:r>
        <w:rPr>
          <w:rFonts w:ascii="Arial" w:hAnsi="Arial" w:cs="Arial"/>
          <w:b/>
          <w:sz w:val="28"/>
          <w:szCs w:val="28"/>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Pr>
          <w:rFonts w:ascii="Arial" w:hAnsi="Arial" w:cs="Arial"/>
          <w:sz w:val="28"/>
          <w:szCs w:val="28"/>
          <w:lang w:eastAsia="en-US"/>
        </w:rPr>
        <w:t xml:space="preserve"> </w:t>
      </w:r>
      <w:r>
        <w:rPr>
          <w:rFonts w:ascii="Arial" w:hAnsi="Arial" w:cs="Arial"/>
          <w:b/>
          <w:sz w:val="28"/>
          <w:szCs w:val="28"/>
          <w:lang w:eastAsia="en-US"/>
        </w:rPr>
        <w:t>центрах предоставления государственных и муниципальных услуг, предусмотренного статьей 15.1 Федерального закона (далее –</w:t>
      </w:r>
      <w:r>
        <w:rPr>
          <w:rFonts w:ascii="Arial" w:hAnsi="Arial" w:cs="Arial"/>
          <w:b/>
          <w:sz w:val="26"/>
          <w:szCs w:val="26"/>
          <w:lang w:eastAsia="en-US"/>
        </w:rPr>
        <w:t xml:space="preserve"> комплексный запрос)</w:t>
      </w:r>
    </w:p>
    <w:p w14:paraId="6F511146">
      <w:pPr>
        <w:suppressAutoHyphens w:val="0"/>
        <w:autoSpaceDE w:val="0"/>
        <w:ind w:firstLine="709"/>
        <w:jc w:val="both"/>
        <w:rPr>
          <w:rFonts w:ascii="Arial" w:hAnsi="Arial" w:cs="Arial"/>
          <w:b/>
          <w:bCs/>
          <w:lang w:eastAsia="en-US"/>
        </w:rPr>
      </w:pPr>
      <w:r>
        <w:rPr>
          <w:rFonts w:ascii="Arial" w:hAnsi="Arial" w:cs="Arial"/>
          <w:b/>
          <w:bCs/>
          <w:lang w:eastAsia="en-US"/>
        </w:rPr>
        <w:t>Показатели доступности муниципальной услуги:</w:t>
      </w:r>
    </w:p>
    <w:p w14:paraId="67928E6A">
      <w:pPr>
        <w:suppressAutoHyphens w:val="0"/>
        <w:autoSpaceDE w:val="0"/>
        <w:ind w:firstLine="709"/>
        <w:jc w:val="both"/>
        <w:rPr>
          <w:rFonts w:ascii="Arial" w:hAnsi="Arial" w:cs="Arial"/>
          <w:lang w:eastAsia="en-US"/>
        </w:rPr>
      </w:pPr>
      <w:r>
        <w:rPr>
          <w:rFonts w:ascii="Arial" w:hAnsi="Arial" w:cs="Arial"/>
          <w:lang w:eastAsia="en-US"/>
        </w:rPr>
        <w:t>транспортная или пешая доступность к местам предоставления муниципальной услуги;</w:t>
      </w:r>
    </w:p>
    <w:p w14:paraId="340EAFCE">
      <w:pPr>
        <w:suppressAutoHyphens w:val="0"/>
        <w:autoSpaceDE w:val="0"/>
        <w:ind w:firstLine="709"/>
        <w:jc w:val="both"/>
        <w:rPr>
          <w:rFonts w:ascii="Arial" w:hAnsi="Arial" w:cs="Arial"/>
          <w:lang w:eastAsia="en-US"/>
        </w:rPr>
      </w:pPr>
      <w:r>
        <w:rPr>
          <w:rFonts w:ascii="Arial" w:hAnsi="Arial" w:cs="Arial"/>
          <w:lang w:eastAsia="en-US"/>
        </w:rPr>
        <w:t>доступность обращения за предоставлением муниципальной услуги, в том числе для лиц с ограниченными возможностями здоровья;</w:t>
      </w:r>
    </w:p>
    <w:p w14:paraId="344685AF">
      <w:pPr>
        <w:suppressAutoHyphens w:val="0"/>
        <w:autoSpaceDE w:val="0"/>
        <w:ind w:firstLine="709"/>
        <w:jc w:val="both"/>
        <w:rPr>
          <w:rFonts w:ascii="Arial" w:hAnsi="Arial" w:cs="Arial"/>
          <w:lang w:eastAsia="en-US"/>
        </w:rPr>
      </w:pPr>
      <w:r>
        <w:rPr>
          <w:rFonts w:ascii="Arial" w:hAnsi="Arial" w:cs="Arial"/>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14:paraId="2E99DA38">
      <w:pPr>
        <w:suppressAutoHyphens w:val="0"/>
        <w:autoSpaceDE w:val="0"/>
        <w:ind w:firstLine="709"/>
        <w:jc w:val="both"/>
        <w:rPr>
          <w:rFonts w:ascii="Arial" w:hAnsi="Arial" w:cs="Arial"/>
          <w:lang w:eastAsia="en-US"/>
        </w:rPr>
      </w:pPr>
      <w:r>
        <w:rPr>
          <w:rFonts w:ascii="Arial" w:hAnsi="Arial" w:cs="Arial"/>
          <w:lang w:eastAsia="en-US"/>
        </w:rPr>
        <w:t>возможность получения муниципальной услуги в многофункциональном центре предоставления государственных и муниципальных услуг;</w:t>
      </w:r>
    </w:p>
    <w:p w14:paraId="7184672F">
      <w:pPr>
        <w:shd w:val="clear" w:color="auto" w:fill="FFFFFF"/>
        <w:suppressAutoHyphens w:val="0"/>
        <w:ind w:firstLine="709"/>
        <w:jc w:val="both"/>
        <w:rPr>
          <w:rFonts w:ascii="Arial" w:hAnsi="Arial" w:cs="Arial"/>
          <w:lang w:eastAsia="en-US"/>
        </w:rPr>
      </w:pPr>
      <w:r>
        <w:rPr>
          <w:rFonts w:ascii="Arial" w:hAnsi="Arial" w:cs="Arial"/>
          <w:lang w:eastAsia="ru-RU"/>
        </w:rPr>
        <w:t xml:space="preserve">возможность получения муниципальной услуги посредством комплексного запроса. </w:t>
      </w:r>
    </w:p>
    <w:p w14:paraId="26521FEE">
      <w:pPr>
        <w:suppressAutoHyphens w:val="0"/>
        <w:autoSpaceDE w:val="0"/>
        <w:ind w:firstLine="709"/>
        <w:jc w:val="both"/>
        <w:rPr>
          <w:rFonts w:ascii="Arial" w:hAnsi="Arial" w:cs="Arial"/>
          <w:b/>
          <w:bCs/>
          <w:lang w:eastAsia="en-US"/>
        </w:rPr>
      </w:pPr>
      <w:r>
        <w:rPr>
          <w:rFonts w:ascii="Arial" w:hAnsi="Arial" w:cs="Arial"/>
          <w:b/>
          <w:bCs/>
          <w:lang w:eastAsia="en-US"/>
        </w:rPr>
        <w:t>Показатели качества муниципальной услуги:</w:t>
      </w:r>
    </w:p>
    <w:p w14:paraId="713C6332">
      <w:pPr>
        <w:suppressAutoHyphens w:val="0"/>
        <w:autoSpaceDE w:val="0"/>
        <w:ind w:firstLine="709"/>
        <w:jc w:val="both"/>
        <w:rPr>
          <w:rFonts w:ascii="Arial" w:hAnsi="Arial" w:cs="Arial"/>
          <w:lang w:eastAsia="en-US"/>
        </w:rPr>
      </w:pPr>
      <w:r>
        <w:rPr>
          <w:rFonts w:ascii="Arial" w:hAnsi="Arial" w:cs="Arial"/>
          <w:lang w:eastAsia="en-US"/>
        </w:rPr>
        <w:t>полнота и актуальность информации о порядке предоставления муниципальной услуги;</w:t>
      </w:r>
    </w:p>
    <w:p w14:paraId="5472BBCB">
      <w:pPr>
        <w:suppressAutoHyphens w:val="0"/>
        <w:autoSpaceDE w:val="0"/>
        <w:ind w:firstLine="709"/>
        <w:jc w:val="both"/>
        <w:rPr>
          <w:rFonts w:ascii="Arial" w:hAnsi="Arial" w:cs="Arial"/>
          <w:lang w:eastAsia="en-US"/>
        </w:rPr>
      </w:pPr>
      <w:r>
        <w:rPr>
          <w:rFonts w:ascii="Arial" w:hAnsi="Arial" w:cs="Arial"/>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436B76A8">
      <w:pPr>
        <w:suppressAutoHyphens w:val="0"/>
        <w:autoSpaceDE w:val="0"/>
        <w:ind w:firstLine="709"/>
        <w:jc w:val="both"/>
        <w:rPr>
          <w:rFonts w:ascii="Arial" w:hAnsi="Arial" w:cs="Arial"/>
          <w:lang w:eastAsia="en-US"/>
        </w:rPr>
      </w:pPr>
      <w:r>
        <w:rPr>
          <w:rFonts w:ascii="Arial" w:hAnsi="Arial" w:cs="Arial"/>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14:paraId="1B08EDDC">
      <w:pPr>
        <w:suppressAutoHyphens w:val="0"/>
        <w:autoSpaceDE w:val="0"/>
        <w:ind w:firstLine="709"/>
        <w:jc w:val="both"/>
        <w:rPr>
          <w:rFonts w:ascii="Arial" w:hAnsi="Arial" w:cs="Arial"/>
          <w:lang w:eastAsia="en-US"/>
        </w:rPr>
      </w:pPr>
      <w:r>
        <w:rPr>
          <w:rFonts w:ascii="Arial" w:hAnsi="Arial" w:cs="Arial"/>
          <w:lang w:eastAsia="en-US"/>
        </w:rPr>
        <w:t>количество взаимодействий заявителя с должностными лицами при предоставлении муниципальной услуги и их продолжительность;</w:t>
      </w:r>
    </w:p>
    <w:p w14:paraId="010597A0">
      <w:pPr>
        <w:suppressAutoHyphens w:val="0"/>
        <w:autoSpaceDE w:val="0"/>
        <w:ind w:firstLine="709"/>
        <w:jc w:val="both"/>
        <w:rPr>
          <w:rFonts w:ascii="Arial" w:hAnsi="Arial" w:cs="Arial"/>
          <w:lang w:eastAsia="en-US"/>
        </w:rPr>
      </w:pPr>
      <w:r>
        <w:rPr>
          <w:rFonts w:ascii="Arial" w:hAnsi="Arial" w:cs="Arial"/>
          <w:lang w:eastAsia="en-US"/>
        </w:rPr>
        <w:t>отсутствие очередей при приеме и выдаче документов заявителям;</w:t>
      </w:r>
    </w:p>
    <w:p w14:paraId="2B30F7A3">
      <w:pPr>
        <w:suppressAutoHyphens w:val="0"/>
        <w:autoSpaceDE w:val="0"/>
        <w:ind w:firstLine="709"/>
        <w:jc w:val="both"/>
        <w:rPr>
          <w:rFonts w:ascii="Arial" w:hAnsi="Arial" w:cs="Arial"/>
          <w:lang w:eastAsia="en-US"/>
        </w:rPr>
      </w:pPr>
      <w:r>
        <w:rPr>
          <w:rFonts w:ascii="Arial" w:hAnsi="Arial" w:cs="Arial"/>
          <w:lang w:eastAsia="en-US"/>
        </w:rPr>
        <w:t>отсутствие обоснованных жалоб на действия (бездействие) специалистов и уполномоченных должностных лиц;</w:t>
      </w:r>
    </w:p>
    <w:p w14:paraId="12A6DAB7">
      <w:pPr>
        <w:suppressAutoHyphens w:val="0"/>
        <w:autoSpaceDE w:val="0"/>
        <w:ind w:firstLine="709"/>
        <w:jc w:val="both"/>
        <w:rPr>
          <w:rFonts w:ascii="Arial" w:hAnsi="Arial" w:cs="Arial"/>
          <w:sz w:val="28"/>
          <w:szCs w:val="28"/>
          <w:lang w:eastAsia="en-US"/>
        </w:rPr>
      </w:pPr>
      <w:r>
        <w:rPr>
          <w:rFonts w:ascii="Arial" w:hAnsi="Arial" w:cs="Arial"/>
          <w:lang w:eastAsia="en-US"/>
        </w:rPr>
        <w:t>отсутствие жалоб на некорректное, невнимательное отношение специалистов и уполномоченных должностных лиц к заявителям</w:t>
      </w:r>
    </w:p>
    <w:p w14:paraId="4AF170B0">
      <w:pPr>
        <w:widowControl w:val="0"/>
        <w:suppressAutoHyphens w:val="0"/>
        <w:autoSpaceDE w:val="0"/>
        <w:autoSpaceDN w:val="0"/>
        <w:adjustRightInd w:val="0"/>
        <w:ind w:firstLine="709"/>
        <w:jc w:val="center"/>
        <w:rPr>
          <w:rFonts w:ascii="Arial" w:hAnsi="Arial" w:cs="Arial"/>
          <w:b/>
          <w:bCs/>
          <w:sz w:val="28"/>
          <w:szCs w:val="28"/>
          <w:lang w:eastAsia="ru-RU"/>
        </w:rPr>
      </w:pPr>
      <w:r>
        <w:rPr>
          <w:rFonts w:ascii="Arial" w:hAnsi="Arial" w:cs="Arial"/>
          <w:b/>
          <w:bCs/>
          <w:sz w:val="28"/>
          <w:szCs w:val="28"/>
          <w:lang w:eastAsia="ru-RU"/>
        </w:rPr>
        <w:t>2.18. Иные требования, в том числе учитывающие особенности предоставления муниципальной услуги в электронной форме</w:t>
      </w:r>
    </w:p>
    <w:p w14:paraId="148BE7C8">
      <w:pPr>
        <w:widowControl w:val="0"/>
        <w:suppressAutoHyphens w:val="0"/>
        <w:autoSpaceDE w:val="0"/>
        <w:autoSpaceDN w:val="0"/>
        <w:adjustRightInd w:val="0"/>
        <w:ind w:firstLine="709"/>
        <w:jc w:val="both"/>
        <w:rPr>
          <w:rFonts w:ascii="Arial" w:hAnsi="Arial" w:cs="Arial"/>
        </w:rPr>
      </w:pPr>
      <w:bookmarkStart w:id="0" w:name="_Toc310325507"/>
      <w:bookmarkStart w:id="1" w:name="_Toc310325954"/>
      <w:bookmarkStart w:id="2" w:name="_Toc310326259"/>
      <w:r>
        <w:rPr>
          <w:rFonts w:ascii="Arial" w:hAnsi="Arial" w:cs="Arial"/>
        </w:rPr>
        <w:t>В настоящее время муниципальная услуга в электронной форме не предоставляется.</w:t>
      </w:r>
    </w:p>
    <w:p w14:paraId="09B5A9E7">
      <w:pPr>
        <w:widowControl w:val="0"/>
        <w:suppressAutoHyphens w:val="0"/>
        <w:autoSpaceDE w:val="0"/>
        <w:autoSpaceDN w:val="0"/>
        <w:adjustRightInd w:val="0"/>
        <w:ind w:firstLine="709"/>
        <w:jc w:val="both"/>
        <w:rPr>
          <w:rFonts w:ascii="Arial" w:hAnsi="Arial" w:cs="Arial"/>
          <w:sz w:val="28"/>
          <w:szCs w:val="28"/>
          <w:lang w:eastAsia="ru-RU"/>
        </w:rPr>
      </w:pPr>
    </w:p>
    <w:bookmarkEnd w:id="0"/>
    <w:bookmarkEnd w:id="1"/>
    <w:bookmarkEnd w:id="2"/>
    <w:p w14:paraId="0912A69C">
      <w:pPr>
        <w:widowControl w:val="0"/>
        <w:autoSpaceDE w:val="0"/>
        <w:autoSpaceDN w:val="0"/>
        <w:adjustRightInd w:val="0"/>
        <w:ind w:firstLine="709"/>
        <w:jc w:val="center"/>
        <w:rPr>
          <w:rFonts w:ascii="Arial" w:hAnsi="Arial" w:cs="Arial"/>
          <w:sz w:val="28"/>
          <w:szCs w:val="28"/>
        </w:rPr>
      </w:pPr>
      <w:r>
        <w:rPr>
          <w:rFonts w:ascii="Arial" w:hAnsi="Arial" w:cs="Arial"/>
          <w:b/>
          <w:bCs/>
          <w:sz w:val="30"/>
          <w:szCs w:val="30"/>
          <w:lang w:val="en-US" w:eastAsia="ru-RU"/>
        </w:rPr>
        <w:t>III</w:t>
      </w:r>
      <w:r>
        <w:rPr>
          <w:rFonts w:ascii="Arial" w:hAnsi="Arial" w:cs="Arial"/>
          <w:b/>
          <w:bCs/>
          <w:sz w:val="30"/>
          <w:szCs w:val="30"/>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154D70F4">
      <w:pPr>
        <w:tabs>
          <w:tab w:val="left" w:pos="-5160"/>
        </w:tabs>
        <w:suppressAutoHyphens w:val="0"/>
        <w:autoSpaceDE w:val="0"/>
        <w:autoSpaceDN w:val="0"/>
        <w:adjustRightInd w:val="0"/>
        <w:ind w:firstLine="709"/>
        <w:jc w:val="center"/>
        <w:rPr>
          <w:rFonts w:ascii="Arial" w:hAnsi="Arial" w:cs="Arial"/>
          <w:b/>
          <w:bCs/>
          <w:sz w:val="26"/>
          <w:szCs w:val="26"/>
          <w:lang w:eastAsia="en-US"/>
        </w:rPr>
      </w:pPr>
      <w:r>
        <w:rPr>
          <w:rFonts w:ascii="Arial" w:hAnsi="Arial" w:cs="Arial"/>
          <w:b/>
          <w:bCs/>
          <w:sz w:val="28"/>
          <w:szCs w:val="28"/>
          <w:lang w:eastAsia="en-US"/>
        </w:rPr>
        <w:t>3.1. Исчерпывающий перечень административных процедур</w:t>
      </w:r>
      <w:r>
        <w:rPr>
          <w:rFonts w:ascii="Arial" w:hAnsi="Arial" w:cs="Arial"/>
          <w:b/>
          <w:bCs/>
          <w:sz w:val="26"/>
          <w:szCs w:val="26"/>
          <w:lang w:eastAsia="en-US"/>
        </w:rPr>
        <w:t>:</w:t>
      </w:r>
    </w:p>
    <w:p w14:paraId="643E094F">
      <w:pPr>
        <w:suppressAutoHyphens w:val="0"/>
        <w:autoSpaceDE w:val="0"/>
        <w:autoSpaceDN w:val="0"/>
        <w:adjustRightInd w:val="0"/>
        <w:ind w:firstLine="709"/>
        <w:jc w:val="both"/>
        <w:rPr>
          <w:rFonts w:ascii="Arial" w:hAnsi="Arial" w:cs="Arial"/>
          <w:lang w:eastAsia="ru-RU"/>
        </w:rPr>
      </w:pPr>
      <w:r>
        <w:rPr>
          <w:rFonts w:ascii="Arial" w:hAnsi="Arial" w:cs="Arial"/>
          <w:lang w:eastAsia="ru-RU"/>
        </w:rPr>
        <w:t>1)прием и регистрация заявления и документов, необходимых для предоставления муниципальной услуги.</w:t>
      </w:r>
    </w:p>
    <w:p w14:paraId="6E444EE4">
      <w:pPr>
        <w:widowControl w:val="0"/>
        <w:ind w:firstLine="709"/>
        <w:jc w:val="both"/>
        <w:rPr>
          <w:rFonts w:ascii="Arial" w:hAnsi="Arial" w:cs="Arial"/>
        </w:rPr>
      </w:pPr>
      <w:r>
        <w:rPr>
          <w:rFonts w:ascii="Arial" w:hAnsi="Arial" w:cs="Arial"/>
          <w:lang w:eastAsia="ru-RU"/>
        </w:rPr>
        <w:t xml:space="preserve"> 2)подготовка выписки из </w:t>
      </w:r>
      <w:r>
        <w:rPr>
          <w:rFonts w:ascii="Arial" w:hAnsi="Arial" w:cs="Arial"/>
        </w:rPr>
        <w:t>реестра</w:t>
      </w:r>
      <w:r>
        <w:rPr>
          <w:rFonts w:ascii="Arial" w:hAnsi="Arial" w:cs="Arial"/>
          <w:lang w:eastAsia="ru-RU"/>
        </w:rPr>
        <w:t xml:space="preserve"> муниципального имущества либо информации об отсутствии сведений в реестре муниципального имущества;</w:t>
      </w:r>
    </w:p>
    <w:p w14:paraId="4991EFB3">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3)выдача</w:t>
      </w:r>
      <w:r>
        <w:rPr>
          <w:rFonts w:ascii="Arial" w:hAnsi="Arial" w:cs="Arial"/>
          <w:lang w:eastAsia="en-US"/>
        </w:rPr>
        <w:t xml:space="preserve"> (направление) заявителю результата </w:t>
      </w:r>
      <w:r>
        <w:rPr>
          <w:rFonts w:ascii="Arial" w:hAnsi="Arial" w:cs="Arial"/>
          <w:lang w:eastAsia="ru-RU"/>
        </w:rPr>
        <w:t>предоставления муниципальной услуги.</w:t>
      </w:r>
    </w:p>
    <w:p w14:paraId="40D7B1AC">
      <w:pPr>
        <w:widowControl w:val="0"/>
        <w:suppressAutoHyphens w:val="0"/>
        <w:autoSpaceDE w:val="0"/>
        <w:autoSpaceDN w:val="0"/>
        <w:ind w:firstLine="709"/>
        <w:rPr>
          <w:rFonts w:ascii="Arial" w:hAnsi="Arial" w:cs="Arial"/>
          <w:lang w:eastAsia="ru-RU"/>
        </w:rPr>
      </w:pPr>
      <w:r>
        <w:rPr>
          <w:rFonts w:ascii="Arial" w:hAnsi="Arial" w:cs="Arial"/>
          <w:color w:val="FF0000"/>
          <w:lang w:eastAsia="ru-RU"/>
        </w:rPr>
        <w:t xml:space="preserve"> </w:t>
      </w:r>
      <w:r>
        <w:rPr>
          <w:rFonts w:ascii="Arial" w:hAnsi="Arial" w:cs="Arial"/>
          <w:lang w:eastAsia="ru-RU"/>
        </w:rPr>
        <w:t>4)порядок исправления допущенных опечаток и ошибок в выданных в результате предоставления муниципальной услуги документах.</w:t>
      </w:r>
    </w:p>
    <w:p w14:paraId="29DDED8C">
      <w:pPr>
        <w:suppressAutoHyphens w:val="0"/>
        <w:autoSpaceDE w:val="0"/>
        <w:autoSpaceDN w:val="0"/>
        <w:adjustRightInd w:val="0"/>
        <w:ind w:firstLine="709"/>
        <w:jc w:val="center"/>
        <w:rPr>
          <w:rFonts w:ascii="Arial" w:hAnsi="Arial" w:cs="Arial"/>
          <w:b/>
          <w:bCs/>
          <w:sz w:val="26"/>
          <w:szCs w:val="26"/>
          <w:lang w:eastAsia="ru-RU"/>
        </w:rPr>
      </w:pPr>
      <w:r>
        <w:rPr>
          <w:rFonts w:ascii="Arial" w:hAnsi="Arial" w:cs="Arial"/>
          <w:b/>
          <w:bCs/>
          <w:sz w:val="28"/>
          <w:szCs w:val="28"/>
          <w:lang w:eastAsia="ru-RU"/>
        </w:rPr>
        <w:t>3.2. Прием и регистрация заявления и документов, необходимых для предоставления муниципальной услуги</w:t>
      </w:r>
      <w:r>
        <w:rPr>
          <w:rFonts w:ascii="Arial" w:hAnsi="Arial" w:cs="Arial"/>
          <w:b/>
          <w:bCs/>
          <w:sz w:val="26"/>
          <w:szCs w:val="26"/>
          <w:lang w:eastAsia="ru-RU"/>
        </w:rPr>
        <w:t>.</w:t>
      </w:r>
    </w:p>
    <w:p w14:paraId="3CE4204B">
      <w:pPr>
        <w:tabs>
          <w:tab w:val="left" w:pos="-5160"/>
        </w:tabs>
        <w:autoSpaceDE w:val="0"/>
        <w:autoSpaceDN w:val="0"/>
        <w:adjustRightInd w:val="0"/>
        <w:ind w:firstLine="709"/>
        <w:jc w:val="both"/>
        <w:rPr>
          <w:rFonts w:ascii="Arial" w:hAnsi="Arial" w:cs="Arial"/>
        </w:rPr>
      </w:pPr>
      <w:r>
        <w:rPr>
          <w:rFonts w:ascii="Arial" w:hAnsi="Arial" w:cs="Arial"/>
        </w:rPr>
        <w:t>3.2.1.Основанием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14:paraId="4F460C2E">
      <w:pPr>
        <w:tabs>
          <w:tab w:val="left" w:pos="-5160"/>
        </w:tabs>
        <w:autoSpaceDE w:val="0"/>
        <w:autoSpaceDN w:val="0"/>
        <w:adjustRightInd w:val="0"/>
        <w:ind w:firstLine="709"/>
        <w:jc w:val="both"/>
        <w:rPr>
          <w:rFonts w:ascii="Arial" w:hAnsi="Arial" w:cs="Arial"/>
        </w:rPr>
      </w:pPr>
      <w:r>
        <w:rPr>
          <w:rFonts w:ascii="Arial" w:hAnsi="Arial" w:cs="Arial"/>
        </w:rPr>
        <w:t>3.2.2.При получении заявления ответственный исполнитель Администрации:</w:t>
      </w:r>
    </w:p>
    <w:p w14:paraId="11ECDB07">
      <w:pPr>
        <w:tabs>
          <w:tab w:val="left" w:pos="-5160"/>
        </w:tabs>
        <w:autoSpaceDE w:val="0"/>
        <w:autoSpaceDN w:val="0"/>
        <w:adjustRightInd w:val="0"/>
        <w:ind w:firstLine="709"/>
        <w:jc w:val="both"/>
        <w:rPr>
          <w:rFonts w:ascii="Arial" w:hAnsi="Arial" w:cs="Arial"/>
        </w:rPr>
      </w:pPr>
      <w:r>
        <w:rPr>
          <w:rFonts w:ascii="Arial" w:hAnsi="Arial" w:cs="Arial"/>
        </w:rPr>
        <w:t xml:space="preserve"> 1) проверяет правильность оформления заявления; </w:t>
      </w:r>
    </w:p>
    <w:p w14:paraId="5CD39248">
      <w:pPr>
        <w:tabs>
          <w:tab w:val="left" w:pos="-5160"/>
        </w:tabs>
        <w:autoSpaceDE w:val="0"/>
        <w:autoSpaceDN w:val="0"/>
        <w:adjustRightInd w:val="0"/>
        <w:ind w:firstLine="709"/>
        <w:jc w:val="both"/>
        <w:rPr>
          <w:rFonts w:ascii="Arial" w:hAnsi="Arial" w:cs="Arial"/>
        </w:rPr>
      </w:pPr>
      <w:r>
        <w:rPr>
          <w:rFonts w:ascii="Arial" w:hAnsi="Arial" w:cs="Arial"/>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14:paraId="61F72B7D">
      <w:pPr>
        <w:pStyle w:val="11"/>
        <w:tabs>
          <w:tab w:val="left" w:pos="-1260"/>
          <w:tab w:val="left" w:pos="851"/>
        </w:tabs>
        <w:spacing w:after="0"/>
        <w:ind w:firstLine="709"/>
        <w:jc w:val="both"/>
        <w:rPr>
          <w:rFonts w:ascii="Arial" w:hAnsi="Arial" w:cs="Arial"/>
          <w:sz w:val="24"/>
          <w:szCs w:val="24"/>
        </w:rPr>
      </w:pPr>
      <w:r>
        <w:rPr>
          <w:rFonts w:ascii="Arial" w:hAnsi="Arial" w:cs="Arial"/>
          <w:sz w:val="24"/>
          <w:szCs w:val="24"/>
        </w:rPr>
        <w:t xml:space="preserve"> 2) устанавливает личность заявителя, сверяет подлинники и копии документов, удостоверяющих личность заявителя, подтверждающих полномочия представителя заявителя,</w:t>
      </w:r>
      <w:r>
        <w:rPr>
          <w:rFonts w:ascii="Arial" w:hAnsi="Arial" w:cs="Arial"/>
          <w:sz w:val="24"/>
          <w:szCs w:val="24"/>
          <w:lang w:eastAsia="ru-RU"/>
        </w:rPr>
        <w:t xml:space="preserve"> </w:t>
      </w:r>
      <w:r>
        <w:rPr>
          <w:rFonts w:ascii="Arial" w:hAnsi="Arial" w:cs="Arial"/>
          <w:sz w:val="24"/>
          <w:szCs w:val="24"/>
        </w:rPr>
        <w:t>если с заявлением обращается представитель заявителя.</w:t>
      </w:r>
    </w:p>
    <w:p w14:paraId="7268D076">
      <w:pPr>
        <w:tabs>
          <w:tab w:val="left" w:pos="-5160"/>
        </w:tabs>
        <w:autoSpaceDE w:val="0"/>
        <w:autoSpaceDN w:val="0"/>
        <w:adjustRightInd w:val="0"/>
        <w:ind w:firstLine="709"/>
        <w:jc w:val="both"/>
        <w:rPr>
          <w:rFonts w:ascii="Arial" w:hAnsi="Arial" w:cs="Arial"/>
        </w:rPr>
      </w:pPr>
      <w:r>
        <w:rPr>
          <w:rFonts w:ascii="Arial" w:hAnsi="Arial" w:cs="Arial"/>
        </w:rPr>
        <w:t>3) заполняет расписку о приеме (регистрации) заявления заявителя;</w:t>
      </w:r>
    </w:p>
    <w:p w14:paraId="5CB4E215">
      <w:pPr>
        <w:tabs>
          <w:tab w:val="left" w:pos="-5160"/>
        </w:tabs>
        <w:autoSpaceDE w:val="0"/>
        <w:autoSpaceDN w:val="0"/>
        <w:adjustRightInd w:val="0"/>
        <w:ind w:firstLine="709"/>
        <w:jc w:val="both"/>
        <w:rPr>
          <w:rFonts w:ascii="Arial" w:hAnsi="Arial" w:cs="Arial"/>
          <w:lang w:eastAsia="en-US"/>
        </w:rPr>
      </w:pPr>
      <w:r>
        <w:rPr>
          <w:rFonts w:ascii="Arial" w:hAnsi="Arial" w:cs="Arial"/>
        </w:rPr>
        <w:t>4) вносит запись о приеме заявления в журнал «Входящая документация»</w:t>
      </w:r>
      <w:r>
        <w:rPr>
          <w:rFonts w:ascii="Arial" w:hAnsi="Arial" w:cs="Arial"/>
          <w:color w:val="00B050"/>
        </w:rPr>
        <w:t>.</w:t>
      </w:r>
      <w:r>
        <w:rPr>
          <w:rFonts w:ascii="Arial" w:hAnsi="Arial" w:cs="Arial"/>
          <w:lang w:eastAsia="en-US"/>
        </w:rPr>
        <w:t xml:space="preserve"> </w:t>
      </w:r>
    </w:p>
    <w:p w14:paraId="4A083416">
      <w:pPr>
        <w:tabs>
          <w:tab w:val="left" w:pos="-5160"/>
        </w:tabs>
        <w:autoSpaceDE w:val="0"/>
        <w:autoSpaceDN w:val="0"/>
        <w:adjustRightInd w:val="0"/>
        <w:ind w:firstLine="709"/>
        <w:jc w:val="both"/>
        <w:rPr>
          <w:rFonts w:ascii="Arial" w:hAnsi="Arial" w:cs="Arial"/>
          <w:lang w:eastAsia="en-US"/>
        </w:rPr>
      </w:pPr>
      <w:r>
        <w:rPr>
          <w:rFonts w:ascii="Arial" w:hAnsi="Arial" w:cs="Arial"/>
        </w:rPr>
        <w:t>3.2.3.</w:t>
      </w:r>
      <w:r>
        <w:rPr>
          <w:rFonts w:ascii="Arial" w:hAnsi="Arial" w:cs="Arial"/>
          <w:lang w:eastAsia="en-US"/>
        </w:rPr>
        <w:t>Срок выполнения административной процедуры составляет 1 рабочий день.</w:t>
      </w:r>
    </w:p>
    <w:p w14:paraId="4662E647">
      <w:pPr>
        <w:tabs>
          <w:tab w:val="left" w:pos="-5160"/>
        </w:tabs>
        <w:autoSpaceDE w:val="0"/>
        <w:autoSpaceDN w:val="0"/>
        <w:adjustRightInd w:val="0"/>
        <w:ind w:firstLine="709"/>
        <w:jc w:val="both"/>
        <w:rPr>
          <w:rFonts w:ascii="Arial" w:hAnsi="Arial" w:cs="Arial"/>
        </w:rPr>
      </w:pPr>
      <w:r>
        <w:rPr>
          <w:rFonts w:ascii="Arial" w:hAnsi="Arial" w:cs="Arial"/>
        </w:rPr>
        <w:t>3.2.4. Критерием принятия решения является обращение заявителя за получением муниципальной услуги.</w:t>
      </w:r>
    </w:p>
    <w:p w14:paraId="10A1312D">
      <w:pPr>
        <w:autoSpaceDE w:val="0"/>
        <w:autoSpaceDN w:val="0"/>
        <w:adjustRightInd w:val="0"/>
        <w:ind w:firstLine="709"/>
        <w:jc w:val="both"/>
        <w:rPr>
          <w:rFonts w:ascii="Arial" w:hAnsi="Arial" w:cs="Arial"/>
          <w:lang w:eastAsia="ru-RU"/>
        </w:rPr>
      </w:pPr>
      <w:r>
        <w:rPr>
          <w:rFonts w:ascii="Arial" w:hAnsi="Arial" w:cs="Arial"/>
        </w:rPr>
        <w:t>3.2.5. Результатом исполнения данной административной процедуры является прием заявления</w:t>
      </w:r>
      <w:r>
        <w:rPr>
          <w:rFonts w:ascii="Arial" w:hAnsi="Arial" w:cs="Arial"/>
          <w:lang w:eastAsia="ru-RU"/>
        </w:rPr>
        <w:t>.</w:t>
      </w:r>
    </w:p>
    <w:p w14:paraId="0782E0C7">
      <w:pPr>
        <w:autoSpaceDE w:val="0"/>
        <w:autoSpaceDN w:val="0"/>
        <w:adjustRightInd w:val="0"/>
        <w:ind w:firstLine="709"/>
        <w:jc w:val="both"/>
        <w:rPr>
          <w:rFonts w:ascii="Arial" w:hAnsi="Arial" w:cs="Arial"/>
          <w:lang w:eastAsia="ru-RU"/>
        </w:rPr>
      </w:pPr>
      <w:r>
        <w:rPr>
          <w:rFonts w:ascii="Arial" w:hAnsi="Arial" w:cs="Arial"/>
        </w:rPr>
        <w:t>3.2.6. Способом фиксации результата является регистрация заявления в Журнале «Исходящая документация».</w:t>
      </w:r>
    </w:p>
    <w:p w14:paraId="7E6918ED">
      <w:pPr>
        <w:suppressAutoHyphens w:val="0"/>
        <w:autoSpaceDE w:val="0"/>
        <w:autoSpaceDN w:val="0"/>
        <w:adjustRightInd w:val="0"/>
        <w:ind w:firstLine="709"/>
        <w:jc w:val="center"/>
        <w:rPr>
          <w:rFonts w:ascii="Arial" w:hAnsi="Arial" w:cs="Arial"/>
          <w:b/>
          <w:bCs/>
          <w:sz w:val="28"/>
          <w:szCs w:val="28"/>
          <w:lang w:eastAsia="ru-RU"/>
        </w:rPr>
      </w:pPr>
      <w:r>
        <w:rPr>
          <w:rFonts w:ascii="Arial" w:hAnsi="Arial" w:cs="Arial"/>
          <w:b/>
          <w:bCs/>
          <w:sz w:val="28"/>
          <w:szCs w:val="28"/>
          <w:lang w:eastAsia="ru-RU"/>
        </w:rPr>
        <w:t>3.3. Подготовка выписки из реестра муниципального имущества либо информации об отсутствии сведений в реестре муниципального имущества</w:t>
      </w:r>
    </w:p>
    <w:p w14:paraId="67593370">
      <w:pPr>
        <w:tabs>
          <w:tab w:val="left" w:pos="-5160"/>
          <w:tab w:val="left" w:pos="-3420"/>
        </w:tabs>
        <w:suppressAutoHyphens w:val="0"/>
        <w:ind w:firstLine="709"/>
        <w:jc w:val="both"/>
        <w:rPr>
          <w:rFonts w:ascii="Arial" w:hAnsi="Arial" w:cs="Arial"/>
          <w:lang w:eastAsia="en-US"/>
        </w:rPr>
      </w:pPr>
      <w:r>
        <w:rPr>
          <w:rFonts w:ascii="Arial" w:hAnsi="Arial" w:cs="Arial"/>
          <w:lang w:eastAsia="en-US"/>
        </w:rPr>
        <w:t>3.3.1.Основанием для начала административной процедуры является поступление заявления и документов, указанных в подраздела 2.6.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
    <w:p w14:paraId="10869941">
      <w:pPr>
        <w:suppressAutoHyphens w:val="0"/>
        <w:autoSpaceDE w:val="0"/>
        <w:autoSpaceDN w:val="0"/>
        <w:adjustRightInd w:val="0"/>
        <w:ind w:firstLine="709"/>
        <w:jc w:val="both"/>
        <w:rPr>
          <w:rFonts w:ascii="Arial" w:hAnsi="Arial" w:cs="Arial"/>
          <w:lang w:eastAsia="ru-RU"/>
        </w:rPr>
      </w:pPr>
      <w:r>
        <w:rPr>
          <w:rFonts w:ascii="Arial" w:hAnsi="Arial" w:cs="Arial"/>
          <w:lang w:eastAsia="ru-RU"/>
        </w:rPr>
        <w:t>3.3.2. Ответственный исполнитель рассматривает заявление, проводит его проверку на соответствие требованиям подраздела 2.6. настоящего Административного регламента.</w:t>
      </w:r>
    </w:p>
    <w:p w14:paraId="64DC5F83">
      <w:pPr>
        <w:suppressAutoHyphens w:val="0"/>
        <w:autoSpaceDE w:val="0"/>
        <w:autoSpaceDN w:val="0"/>
        <w:adjustRightInd w:val="0"/>
        <w:ind w:firstLine="709"/>
        <w:jc w:val="both"/>
        <w:rPr>
          <w:rFonts w:ascii="Arial" w:hAnsi="Arial" w:cs="Arial"/>
          <w:lang w:eastAsia="ru-RU"/>
        </w:rPr>
      </w:pPr>
      <w:r>
        <w:rPr>
          <w:rFonts w:ascii="Arial" w:hAnsi="Arial" w:cs="Arial"/>
          <w:lang w:eastAsia="ru-RU"/>
        </w:rPr>
        <w:t>3.3.3.Специалист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14:paraId="4467717A">
      <w:pPr>
        <w:suppressAutoHyphens w:val="0"/>
        <w:autoSpaceDE w:val="0"/>
        <w:autoSpaceDN w:val="0"/>
        <w:adjustRightInd w:val="0"/>
        <w:ind w:firstLine="709"/>
        <w:jc w:val="both"/>
        <w:rPr>
          <w:rFonts w:ascii="Arial" w:hAnsi="Arial" w:cs="Arial"/>
          <w:lang w:eastAsia="ru-RU"/>
        </w:rPr>
      </w:pPr>
      <w:r>
        <w:rPr>
          <w:rFonts w:ascii="Arial" w:hAnsi="Arial" w:cs="Arial"/>
          <w:lang w:eastAsia="ru-RU"/>
        </w:rPr>
        <w:t>3.3.4.При наличии сведений в реестре муниципального имущества, ответственный исполнитель готовит выписку из реестра муниципального имущества.</w:t>
      </w:r>
    </w:p>
    <w:p w14:paraId="3870DE4F">
      <w:pPr>
        <w:widowControl w:val="0"/>
        <w:ind w:firstLine="709"/>
        <w:jc w:val="both"/>
        <w:rPr>
          <w:rFonts w:ascii="Arial" w:hAnsi="Arial" w:cs="Arial"/>
        </w:rPr>
      </w:pPr>
      <w:r>
        <w:rPr>
          <w:rFonts w:ascii="Arial" w:hAnsi="Arial" w:cs="Arial"/>
          <w:lang w:eastAsia="ru-RU"/>
        </w:rPr>
        <w:t xml:space="preserve">3.3.5. В случае отсутствия об отсутствии сведений об объекте в реестре муниципального имущества ответственный исполнитель готовит </w:t>
      </w:r>
      <w:r>
        <w:fldChar w:fldCharType="begin"/>
      </w:r>
      <w:r>
        <w:instrText xml:space="preserve"> HYPERLINK "consultantplus://offline/ref=8B8AE0BE731BBD2797BF8EF886163B13F82FBC03090EEB49007401F03FDC12CAB1DA6631BD5C60FA927A79H4j7G" </w:instrText>
      </w:r>
      <w:r>
        <w:fldChar w:fldCharType="separate"/>
      </w:r>
      <w:r>
        <w:rPr>
          <w:rFonts w:ascii="Arial" w:hAnsi="Arial" w:cs="Arial"/>
          <w:lang w:eastAsia="ru-RU"/>
        </w:rPr>
        <w:t>уведомлени</w:t>
      </w:r>
      <w:r>
        <w:rPr>
          <w:rFonts w:ascii="Arial" w:hAnsi="Arial" w:cs="Arial"/>
          <w:lang w:eastAsia="ru-RU"/>
        </w:rPr>
        <w:fldChar w:fldCharType="end"/>
      </w:r>
      <w:r>
        <w:rPr>
          <w:rFonts w:ascii="Arial" w:hAnsi="Arial" w:cs="Arial"/>
          <w:lang w:eastAsia="ru-RU"/>
        </w:rPr>
        <w:t>е об отсутствии сведений в реестре муниципального имущества;</w:t>
      </w:r>
    </w:p>
    <w:p w14:paraId="3C7D1ECB">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3.3.6.Ответственный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w:t>
      </w:r>
      <w:r>
        <w:rPr>
          <w:rFonts w:ascii="Arial" w:hAnsi="Arial" w:cs="Arial"/>
          <w:bCs/>
        </w:rPr>
        <w:t>Верхнехотемльского сельсовета Фатежского района</w:t>
      </w:r>
      <w:r>
        <w:rPr>
          <w:rFonts w:ascii="Arial" w:hAnsi="Arial" w:cs="Arial"/>
          <w:lang w:eastAsia="ru-RU"/>
        </w:rPr>
        <w:t>, либо уполномоченному должностному лицу.</w:t>
      </w:r>
    </w:p>
    <w:p w14:paraId="5524F957">
      <w:pPr>
        <w:tabs>
          <w:tab w:val="left" w:pos="-5160"/>
          <w:tab w:val="left" w:pos="-3420"/>
        </w:tabs>
        <w:suppressAutoHyphens w:val="0"/>
        <w:ind w:firstLine="709"/>
        <w:jc w:val="both"/>
        <w:rPr>
          <w:rFonts w:ascii="Arial" w:hAnsi="Arial" w:cs="Arial"/>
          <w:b/>
          <w:bCs/>
          <w:lang w:eastAsia="en-US"/>
        </w:rPr>
      </w:pPr>
      <w:r>
        <w:rPr>
          <w:rFonts w:ascii="Arial" w:hAnsi="Arial" w:cs="Arial"/>
          <w:lang w:eastAsia="ru-RU"/>
        </w:rPr>
        <w:t>3.3.7.</w:t>
      </w:r>
      <w:r>
        <w:rPr>
          <w:rFonts w:ascii="Arial" w:hAnsi="Arial" w:cs="Arial"/>
          <w:lang w:eastAsia="en-US"/>
        </w:rPr>
        <w:t xml:space="preserve">Срок выполнения административной процедуры составляет не более 2 рабочих дней со дня </w:t>
      </w:r>
      <w:r>
        <w:rPr>
          <w:rFonts w:ascii="Arial" w:hAnsi="Arial" w:cs="Arial"/>
        </w:rPr>
        <w:t>поступления заявления и документов к ответственному исполнителю</w:t>
      </w:r>
      <w:r>
        <w:rPr>
          <w:rFonts w:ascii="Arial" w:hAnsi="Arial" w:cs="Arial"/>
          <w:lang w:eastAsia="en-US"/>
        </w:rPr>
        <w:t>.</w:t>
      </w:r>
    </w:p>
    <w:p w14:paraId="51FBB79E">
      <w:pPr>
        <w:suppressAutoHyphens w:val="0"/>
        <w:autoSpaceDE w:val="0"/>
        <w:autoSpaceDN w:val="0"/>
        <w:adjustRightInd w:val="0"/>
        <w:ind w:firstLine="709"/>
        <w:jc w:val="both"/>
        <w:rPr>
          <w:rFonts w:ascii="Arial" w:hAnsi="Arial" w:cs="Arial"/>
          <w:lang w:eastAsia="ru-RU"/>
        </w:rPr>
      </w:pPr>
      <w:r>
        <w:rPr>
          <w:rFonts w:ascii="Arial" w:hAnsi="Arial" w:cs="Arial"/>
          <w:lang w:eastAsia="ru-RU"/>
        </w:rPr>
        <w:t>3.3.8. Критерий принятия решения - наличие (отсутствие) запрашиваемых сведений в реестре муниципального имущества.</w:t>
      </w:r>
    </w:p>
    <w:p w14:paraId="62AB7D13">
      <w:pPr>
        <w:suppressAutoHyphens w:val="0"/>
        <w:autoSpaceDE w:val="0"/>
        <w:autoSpaceDN w:val="0"/>
        <w:adjustRightInd w:val="0"/>
        <w:ind w:firstLine="709"/>
        <w:jc w:val="both"/>
        <w:rPr>
          <w:rFonts w:ascii="Arial" w:hAnsi="Arial" w:cs="Arial"/>
          <w:lang w:eastAsia="en-US"/>
        </w:rPr>
      </w:pPr>
      <w:r>
        <w:rPr>
          <w:rFonts w:ascii="Arial" w:hAnsi="Arial" w:cs="Arial"/>
          <w:lang w:eastAsia="ru-RU"/>
        </w:rPr>
        <w:t>3.3.9.</w:t>
      </w:r>
      <w:r>
        <w:rPr>
          <w:rFonts w:ascii="Arial" w:hAnsi="Arial" w:cs="Arial"/>
          <w:lang w:eastAsia="en-US"/>
        </w:rPr>
        <w:t xml:space="preserve">Результатом </w:t>
      </w:r>
      <w:r>
        <w:rPr>
          <w:rFonts w:ascii="Arial" w:hAnsi="Arial" w:cs="Arial"/>
          <w:lang w:eastAsia="ru-RU"/>
        </w:rPr>
        <w:t xml:space="preserve">административной процедуры является подписанная выписка из реестра муниципального имущества либо уведомление об отсутствии сведений в реестре муниципального имущества. </w:t>
      </w:r>
    </w:p>
    <w:p w14:paraId="56609E69">
      <w:pPr>
        <w:suppressAutoHyphens w:val="0"/>
        <w:autoSpaceDE w:val="0"/>
        <w:autoSpaceDN w:val="0"/>
        <w:adjustRightInd w:val="0"/>
        <w:ind w:firstLine="709"/>
        <w:jc w:val="both"/>
        <w:rPr>
          <w:rFonts w:ascii="Arial" w:hAnsi="Arial" w:cs="Arial"/>
          <w:b/>
          <w:bCs/>
          <w:lang w:eastAsia="ru-RU"/>
        </w:rPr>
      </w:pPr>
      <w:r>
        <w:rPr>
          <w:rFonts w:ascii="Arial" w:hAnsi="Arial" w:cs="Arial"/>
          <w:lang w:eastAsia="ru-RU"/>
        </w:rPr>
        <w:t>3.3.10.Способ фиксации результата - регистрация подписанной выписки из реестра муниципального имущества либо уведомления об отсутствии сведений в реестре муниципального имущества в журнале регистрации исходящей корреспонденции.</w:t>
      </w:r>
    </w:p>
    <w:p w14:paraId="063FC88E">
      <w:pPr>
        <w:suppressAutoHyphens w:val="0"/>
        <w:autoSpaceDE w:val="0"/>
        <w:autoSpaceDN w:val="0"/>
        <w:adjustRightInd w:val="0"/>
        <w:ind w:firstLine="709"/>
        <w:jc w:val="center"/>
        <w:rPr>
          <w:rFonts w:ascii="Arial" w:hAnsi="Arial" w:cs="Arial"/>
          <w:b/>
          <w:bCs/>
          <w:sz w:val="28"/>
          <w:szCs w:val="28"/>
          <w:lang w:eastAsia="ru-RU"/>
        </w:rPr>
      </w:pPr>
      <w:r>
        <w:rPr>
          <w:rFonts w:ascii="Arial" w:hAnsi="Arial" w:cs="Arial"/>
          <w:b/>
          <w:bCs/>
          <w:sz w:val="28"/>
          <w:szCs w:val="28"/>
          <w:lang w:eastAsia="ru-RU"/>
        </w:rPr>
        <w:t>3.4. Выдача</w:t>
      </w:r>
      <w:r>
        <w:rPr>
          <w:rFonts w:ascii="Arial" w:hAnsi="Arial" w:cs="Arial"/>
          <w:b/>
          <w:bCs/>
          <w:sz w:val="28"/>
          <w:szCs w:val="28"/>
          <w:lang w:eastAsia="en-US"/>
        </w:rPr>
        <w:t xml:space="preserve"> (направление) заявителю результата </w:t>
      </w:r>
      <w:r>
        <w:rPr>
          <w:rFonts w:ascii="Arial" w:hAnsi="Arial" w:cs="Arial"/>
          <w:b/>
          <w:bCs/>
          <w:sz w:val="28"/>
          <w:szCs w:val="28"/>
          <w:lang w:eastAsia="ru-RU"/>
        </w:rPr>
        <w:t>предоставления муниципальной услуги</w:t>
      </w:r>
    </w:p>
    <w:p w14:paraId="5B2B14C8">
      <w:pPr>
        <w:suppressAutoHyphens w:val="0"/>
        <w:autoSpaceDE w:val="0"/>
        <w:autoSpaceDN w:val="0"/>
        <w:adjustRightInd w:val="0"/>
        <w:ind w:firstLine="709"/>
        <w:jc w:val="both"/>
        <w:rPr>
          <w:rFonts w:ascii="Arial" w:hAnsi="Arial" w:cs="Arial"/>
        </w:rPr>
      </w:pPr>
      <w:r>
        <w:rPr>
          <w:rFonts w:ascii="Arial" w:hAnsi="Arial" w:cs="Arial"/>
        </w:rPr>
        <w:t>3.4.1.Основанием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14:paraId="7B99E538">
      <w:pPr>
        <w:suppressAutoHyphens w:val="0"/>
        <w:autoSpaceDE w:val="0"/>
        <w:autoSpaceDN w:val="0"/>
        <w:adjustRightInd w:val="0"/>
        <w:ind w:firstLine="709"/>
        <w:jc w:val="both"/>
        <w:rPr>
          <w:rFonts w:ascii="Arial" w:hAnsi="Arial" w:cs="Arial"/>
        </w:rPr>
      </w:pPr>
      <w:r>
        <w:rPr>
          <w:rFonts w:ascii="Arial" w:hAnsi="Arial" w:cs="Arial"/>
        </w:rPr>
        <w:t xml:space="preserve">3.4.2.Результат предоставления муниципальной услуги выдается (направляется) заявителю способом, указанным в заявлении. </w:t>
      </w:r>
    </w:p>
    <w:p w14:paraId="481DA937">
      <w:pPr>
        <w:widowControl w:val="0"/>
        <w:tabs>
          <w:tab w:val="left" w:pos="-5160"/>
          <w:tab w:val="left" w:pos="-3420"/>
        </w:tabs>
        <w:autoSpaceDE w:val="0"/>
        <w:ind w:firstLine="709"/>
        <w:jc w:val="both"/>
        <w:rPr>
          <w:rFonts w:ascii="Arial" w:hAnsi="Arial" w:cs="Arial"/>
          <w:lang w:eastAsia="en-US"/>
        </w:rPr>
      </w:pPr>
      <w:r>
        <w:rPr>
          <w:rFonts w:ascii="Arial" w:hAnsi="Arial" w:cs="Arial"/>
          <w:lang w:eastAsia="ar-SA"/>
        </w:rPr>
        <w:t xml:space="preserve">3.4.4.Ответственный исполнитель Администрации </w:t>
      </w:r>
      <w:r>
        <w:rPr>
          <w:rFonts w:ascii="Arial" w:hAnsi="Arial" w:cs="Arial"/>
        </w:rPr>
        <w:t xml:space="preserve">не позднее дня, следующего за днем поступления документов, </w:t>
      </w:r>
      <w:r>
        <w:rPr>
          <w:rFonts w:ascii="Arial" w:hAnsi="Arial" w:cs="Arial"/>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14:paraId="106BB5F3">
      <w:pPr>
        <w:tabs>
          <w:tab w:val="left" w:pos="-5160"/>
          <w:tab w:val="left" w:pos="-3420"/>
        </w:tabs>
        <w:suppressAutoHyphens w:val="0"/>
        <w:ind w:firstLine="709"/>
        <w:jc w:val="both"/>
        <w:rPr>
          <w:rFonts w:ascii="Arial" w:hAnsi="Arial" w:cs="Arial"/>
          <w:b/>
          <w:bCs/>
          <w:lang w:eastAsia="en-US"/>
        </w:rPr>
      </w:pPr>
      <w:r>
        <w:rPr>
          <w:rFonts w:ascii="Arial" w:hAnsi="Arial" w:cs="Arial"/>
          <w:lang w:eastAsia="en-US"/>
        </w:rPr>
        <w:t xml:space="preserve">3.4.5.Срок выполнения административной процедуры составляет не более 3 рабочих дней со дня </w:t>
      </w:r>
      <w:r>
        <w:rPr>
          <w:rFonts w:ascii="Arial" w:hAnsi="Arial" w:cs="Arial"/>
        </w:rPr>
        <w:t>регистрации выписки из реестра муниципального имущества</w:t>
      </w:r>
      <w:r>
        <w:rPr>
          <w:rFonts w:ascii="Arial" w:hAnsi="Arial" w:cs="Arial"/>
          <w:lang w:eastAsia="en-US"/>
        </w:rPr>
        <w:t>.</w:t>
      </w:r>
    </w:p>
    <w:p w14:paraId="3DEF34C6">
      <w:pPr>
        <w:suppressAutoHyphens w:val="0"/>
        <w:autoSpaceDE w:val="0"/>
        <w:autoSpaceDN w:val="0"/>
        <w:adjustRightInd w:val="0"/>
        <w:ind w:firstLine="709"/>
        <w:jc w:val="both"/>
        <w:rPr>
          <w:rFonts w:ascii="Arial" w:hAnsi="Arial" w:cs="Arial"/>
        </w:rPr>
      </w:pPr>
      <w:r>
        <w:rPr>
          <w:rFonts w:ascii="Arial" w:hAnsi="Arial" w:cs="Arial"/>
        </w:rPr>
        <w:t>3.4.6.Критерием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14:paraId="47E89AE6">
      <w:pPr>
        <w:tabs>
          <w:tab w:val="left" w:pos="709"/>
        </w:tabs>
        <w:ind w:firstLine="709"/>
        <w:jc w:val="both"/>
        <w:rPr>
          <w:rFonts w:ascii="Arial" w:hAnsi="Arial" w:cs="Arial"/>
        </w:rPr>
      </w:pPr>
      <w:r>
        <w:rPr>
          <w:rFonts w:ascii="Arial" w:hAnsi="Arial" w:cs="Arial"/>
          <w:i/>
          <w:iCs/>
          <w:kern w:val="1"/>
        </w:rPr>
        <w:t xml:space="preserve"> </w:t>
      </w:r>
      <w:r>
        <w:rPr>
          <w:rFonts w:ascii="Arial" w:hAnsi="Arial" w:cs="Arial"/>
          <w:lang w:eastAsia="ar-SA"/>
        </w:rPr>
        <w:t xml:space="preserve">3.4.7.Результатом административной процедуры является получение заявителем </w:t>
      </w:r>
      <w:r>
        <w:rPr>
          <w:rFonts w:ascii="Arial" w:hAnsi="Arial" w:cs="Arial"/>
        </w:rPr>
        <w:t>выписки из реестра муниципального имущества либо уведомления об отсутствии сведений в реестре муниципального имущества.</w:t>
      </w:r>
    </w:p>
    <w:p w14:paraId="210B65C9">
      <w:pPr>
        <w:suppressAutoHyphens w:val="0"/>
        <w:autoSpaceDE w:val="0"/>
        <w:autoSpaceDN w:val="0"/>
        <w:adjustRightInd w:val="0"/>
        <w:ind w:firstLine="709"/>
        <w:jc w:val="both"/>
        <w:rPr>
          <w:rFonts w:ascii="Arial" w:hAnsi="Arial" w:cs="Arial"/>
          <w:sz w:val="28"/>
          <w:szCs w:val="28"/>
          <w:lang w:eastAsia="en-US"/>
        </w:rPr>
      </w:pPr>
      <w:r>
        <w:rPr>
          <w:rFonts w:ascii="Arial" w:hAnsi="Arial" w:cs="Arial"/>
        </w:rPr>
        <w:t xml:space="preserve">3.4.8.Способом фиксации результата выполнения административной процедуры является </w:t>
      </w:r>
      <w:r>
        <w:rPr>
          <w:rFonts w:ascii="Arial" w:hAnsi="Arial" w:cs="Arial"/>
          <w:lang w:eastAsia="en-US"/>
        </w:rPr>
        <w:t>отметка заявителя о получении экземпляра документа.</w:t>
      </w:r>
    </w:p>
    <w:p w14:paraId="02C7E4A7">
      <w:pPr>
        <w:ind w:firstLine="709"/>
        <w:jc w:val="center"/>
        <w:rPr>
          <w:rFonts w:ascii="Arial" w:hAnsi="Arial" w:cs="Arial"/>
          <w:b/>
          <w:sz w:val="28"/>
          <w:szCs w:val="28"/>
          <w:lang w:eastAsia="ar-SA"/>
        </w:rPr>
      </w:pPr>
      <w:r>
        <w:rPr>
          <w:rFonts w:ascii="Arial" w:hAnsi="Arial" w:cs="Arial"/>
          <w:b/>
          <w:sz w:val="28"/>
          <w:szCs w:val="28"/>
          <w:lang w:eastAsia="ar-SA"/>
        </w:rPr>
        <w:t>3.5.Порядок исправления допущенных опечаток и ошибок в выданных в результате предоставления муниципальной услуги документах</w:t>
      </w:r>
    </w:p>
    <w:p w14:paraId="50DE2506">
      <w:pPr>
        <w:ind w:firstLine="709"/>
        <w:jc w:val="both"/>
        <w:rPr>
          <w:rFonts w:ascii="Arial" w:hAnsi="Arial" w:cs="Arial"/>
          <w:bCs/>
          <w:lang w:eastAsia="en-US"/>
        </w:rPr>
      </w:pPr>
      <w:r>
        <w:rPr>
          <w:rFonts w:ascii="Arial" w:hAnsi="Arial" w:cs="Arial"/>
          <w:bCs/>
          <w:lang w:eastAsia="en-US"/>
        </w:rPr>
        <w:t xml:space="preserve">3.5.1.Основанием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
    <w:p w14:paraId="47DDF04D">
      <w:pPr>
        <w:ind w:firstLine="709"/>
        <w:jc w:val="both"/>
        <w:rPr>
          <w:rFonts w:ascii="Arial" w:hAnsi="Arial" w:cs="Arial"/>
          <w:bCs/>
          <w:lang w:eastAsia="en-US"/>
        </w:rPr>
      </w:pPr>
      <w:r>
        <w:rPr>
          <w:rFonts w:ascii="Arial" w:hAnsi="Arial" w:cs="Arial"/>
          <w:bCs/>
          <w:lang w:eastAsia="en-US"/>
        </w:rPr>
        <w:t>3.5.2.Решение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14:paraId="387B20BB">
      <w:pPr>
        <w:ind w:firstLine="709"/>
        <w:jc w:val="both"/>
        <w:rPr>
          <w:rFonts w:ascii="Arial" w:hAnsi="Arial" w:cs="Arial"/>
          <w:lang w:eastAsia="ar-SA"/>
        </w:rPr>
      </w:pPr>
      <w:r>
        <w:rPr>
          <w:rFonts w:ascii="Arial" w:hAnsi="Arial" w:cs="Arial"/>
          <w:lang w:eastAsia="ar-SA"/>
        </w:rPr>
        <w:t>3.5.3.Критерием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14:paraId="16E7E9FD">
      <w:pPr>
        <w:ind w:firstLine="709"/>
        <w:jc w:val="both"/>
        <w:rPr>
          <w:rFonts w:ascii="Arial" w:hAnsi="Arial" w:cs="Arial"/>
          <w:bCs/>
          <w:lang w:eastAsia="en-US"/>
        </w:rPr>
      </w:pPr>
      <w:r>
        <w:rPr>
          <w:rFonts w:ascii="Arial" w:hAnsi="Arial" w:cs="Arial"/>
          <w:bCs/>
          <w:lang w:eastAsia="en-US"/>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14:paraId="02584C87">
      <w:pPr>
        <w:ind w:firstLine="709"/>
        <w:jc w:val="both"/>
        <w:rPr>
          <w:rFonts w:ascii="Arial" w:hAnsi="Arial" w:cs="Arial"/>
          <w:lang w:eastAsia="ar-SA"/>
        </w:rPr>
      </w:pPr>
      <w:r>
        <w:rPr>
          <w:rFonts w:ascii="Arial" w:hAnsi="Arial" w:cs="Arial"/>
          <w:bCs/>
          <w:lang w:eastAsia="en-US"/>
        </w:rPr>
        <w:t>3.5.5.</w:t>
      </w:r>
      <w:r>
        <w:rPr>
          <w:rFonts w:ascii="Arial" w:hAnsi="Arial" w:cs="Arial"/>
          <w:lang w:eastAsia="ar-SA"/>
        </w:rPr>
        <w:t>Способ фиксации результата выполнения административной процедуры регистрация в Журнале исходящей корреспонденции.</w:t>
      </w:r>
    </w:p>
    <w:p w14:paraId="0277177B">
      <w:pPr>
        <w:ind w:firstLine="709"/>
        <w:jc w:val="both"/>
        <w:rPr>
          <w:rFonts w:ascii="Arial" w:hAnsi="Arial" w:cs="Arial"/>
          <w:lang w:eastAsia="ar-SA"/>
        </w:rPr>
      </w:pPr>
      <w:r>
        <w:rPr>
          <w:rFonts w:ascii="Arial" w:hAnsi="Arial" w:cs="Arial"/>
          <w:bCs/>
          <w:lang w:eastAsia="en-US"/>
        </w:rPr>
        <w:t>3.5.6.Срок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14:paraId="0170CB26">
      <w:pPr>
        <w:tabs>
          <w:tab w:val="left" w:pos="709"/>
        </w:tabs>
        <w:ind w:firstLine="709"/>
        <w:jc w:val="center"/>
        <w:rPr>
          <w:rFonts w:ascii="Arial" w:hAnsi="Arial" w:cs="Arial"/>
          <w:kern w:val="1"/>
        </w:rPr>
      </w:pPr>
    </w:p>
    <w:p w14:paraId="0B1B9FE4">
      <w:pPr>
        <w:widowControl w:val="0"/>
        <w:autoSpaceDE w:val="0"/>
        <w:autoSpaceDN w:val="0"/>
        <w:adjustRightInd w:val="0"/>
        <w:ind w:firstLine="709"/>
        <w:jc w:val="center"/>
        <w:rPr>
          <w:rFonts w:ascii="Arial" w:hAnsi="Arial" w:cs="Arial"/>
          <w:b/>
          <w:bCs/>
          <w:sz w:val="28"/>
          <w:szCs w:val="28"/>
        </w:rPr>
      </w:pPr>
      <w:r>
        <w:rPr>
          <w:rFonts w:ascii="Arial" w:hAnsi="Arial" w:cs="Arial"/>
          <w:b/>
          <w:bCs/>
          <w:sz w:val="30"/>
          <w:szCs w:val="30"/>
        </w:rPr>
        <w:t xml:space="preserve">IV. Формы контроля за </w:t>
      </w:r>
      <w:r>
        <w:rPr>
          <w:rFonts w:ascii="Arial" w:hAnsi="Arial" w:cs="Arial"/>
          <w:b/>
          <w:sz w:val="30"/>
          <w:szCs w:val="30"/>
          <w:lang w:eastAsia="en-US"/>
        </w:rPr>
        <w:t>исполнением регламента</w:t>
      </w:r>
    </w:p>
    <w:p w14:paraId="18E90E4C">
      <w:pPr>
        <w:widowControl w:val="0"/>
        <w:autoSpaceDE w:val="0"/>
        <w:autoSpaceDN w:val="0"/>
        <w:adjustRightInd w:val="0"/>
        <w:ind w:firstLine="709"/>
        <w:jc w:val="center"/>
        <w:rPr>
          <w:rFonts w:ascii="Arial" w:hAnsi="Arial" w:cs="Arial"/>
          <w:b/>
          <w:bCs/>
          <w:sz w:val="28"/>
          <w:szCs w:val="28"/>
        </w:rPr>
      </w:pPr>
      <w:r>
        <w:rPr>
          <w:rFonts w:ascii="Arial" w:hAnsi="Arial" w:cs="Arial"/>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F58CAB0">
      <w:pPr>
        <w:widowControl w:val="0"/>
        <w:autoSpaceDE w:val="0"/>
        <w:autoSpaceDN w:val="0"/>
        <w:adjustRightInd w:val="0"/>
        <w:ind w:firstLine="709"/>
        <w:jc w:val="both"/>
        <w:rPr>
          <w:rFonts w:ascii="Arial" w:hAnsi="Arial" w:cs="Arial"/>
        </w:rPr>
      </w:pPr>
      <w:r>
        <w:rPr>
          <w:rFonts w:ascii="Arial" w:hAnsi="Arial" w:cs="Arial"/>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14:paraId="3175DA3F">
      <w:pPr>
        <w:widowControl w:val="0"/>
        <w:autoSpaceDE w:val="0"/>
        <w:autoSpaceDN w:val="0"/>
        <w:adjustRightInd w:val="0"/>
        <w:ind w:firstLine="709"/>
        <w:jc w:val="both"/>
        <w:rPr>
          <w:rFonts w:ascii="Arial" w:hAnsi="Arial" w:cs="Arial"/>
        </w:rPr>
      </w:pPr>
      <w:r>
        <w:rPr>
          <w:rFonts w:ascii="Arial" w:hAnsi="Arial" w:cs="Arial"/>
        </w:rPr>
        <w:t xml:space="preserve">- Глава </w:t>
      </w:r>
      <w:r>
        <w:rPr>
          <w:rFonts w:ascii="Arial" w:hAnsi="Arial" w:cs="Arial"/>
          <w:bCs/>
        </w:rPr>
        <w:t>Верхнехотемльского сельсовета Фатежского района</w:t>
      </w:r>
      <w:r>
        <w:rPr>
          <w:rFonts w:ascii="Arial" w:hAnsi="Arial" w:cs="Arial"/>
        </w:rPr>
        <w:t>;</w:t>
      </w:r>
    </w:p>
    <w:p w14:paraId="6B69370A">
      <w:pPr>
        <w:widowControl w:val="0"/>
        <w:autoSpaceDE w:val="0"/>
        <w:autoSpaceDN w:val="0"/>
        <w:adjustRightInd w:val="0"/>
        <w:ind w:firstLine="709"/>
        <w:jc w:val="both"/>
        <w:rPr>
          <w:rFonts w:ascii="Arial" w:hAnsi="Arial" w:cs="Arial"/>
        </w:rPr>
      </w:pPr>
      <w:r>
        <w:rPr>
          <w:rFonts w:ascii="Arial" w:hAnsi="Arial" w:cs="Arial"/>
        </w:rPr>
        <w:t xml:space="preserve">- заместитель Главы Администрации </w:t>
      </w:r>
      <w:r>
        <w:rPr>
          <w:rFonts w:ascii="Arial" w:hAnsi="Arial" w:cs="Arial"/>
          <w:bCs/>
        </w:rPr>
        <w:t>Верхнехотемльского сельсовета Фатежского района.</w:t>
      </w:r>
    </w:p>
    <w:p w14:paraId="436FA106">
      <w:pPr>
        <w:tabs>
          <w:tab w:val="left" w:pos="709"/>
        </w:tabs>
        <w:ind w:firstLine="709"/>
        <w:jc w:val="both"/>
        <w:rPr>
          <w:rFonts w:ascii="Arial" w:hAnsi="Arial" w:cs="Arial"/>
          <w:sz w:val="28"/>
          <w:szCs w:val="28"/>
        </w:rPr>
      </w:pPr>
      <w:r>
        <w:rPr>
          <w:rFonts w:ascii="Arial" w:hAnsi="Arial" w:cs="Arial"/>
          <w:kern w:val="2"/>
        </w:rPr>
        <w:t xml:space="preserve">Периодичность осуществления текущего контроля устанавливается распоряжением Администрации. </w:t>
      </w:r>
    </w:p>
    <w:p w14:paraId="266FE306">
      <w:pPr>
        <w:widowControl w:val="0"/>
        <w:autoSpaceDE w:val="0"/>
        <w:autoSpaceDN w:val="0"/>
        <w:adjustRightInd w:val="0"/>
        <w:ind w:firstLine="709"/>
        <w:jc w:val="center"/>
        <w:rPr>
          <w:rFonts w:ascii="Arial" w:hAnsi="Arial" w:cs="Arial"/>
          <w:b/>
          <w:bCs/>
          <w:sz w:val="28"/>
          <w:szCs w:val="28"/>
        </w:rPr>
      </w:pPr>
      <w:r>
        <w:rPr>
          <w:rFonts w:ascii="Arial" w:hAnsi="Arial" w:cs="Arial"/>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120554F">
      <w:pPr>
        <w:widowControl w:val="0"/>
        <w:autoSpaceDE w:val="0"/>
        <w:autoSpaceDN w:val="0"/>
        <w:adjustRightInd w:val="0"/>
        <w:ind w:firstLine="709"/>
        <w:jc w:val="both"/>
        <w:rPr>
          <w:rFonts w:ascii="Arial" w:hAnsi="Arial" w:cs="Arial"/>
        </w:rPr>
      </w:pPr>
      <w:r>
        <w:rPr>
          <w:rFonts w:ascii="Arial" w:hAnsi="Arial" w:cs="Arial"/>
        </w:rPr>
        <w:t>4.2.1.Контроль</w:t>
      </w:r>
      <w:r>
        <w:rPr>
          <w:rFonts w:ascii="Arial" w:hAnsi="Arial" w:cs="Arial"/>
          <w:b/>
          <w:bCs/>
        </w:rPr>
        <w:t xml:space="preserve"> </w:t>
      </w:r>
      <w:r>
        <w:rPr>
          <w:rFonts w:ascii="Arial" w:hAnsi="Arial" w:cs="Arial"/>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14:paraId="145DD69F">
      <w:pPr>
        <w:widowControl w:val="0"/>
        <w:autoSpaceDE w:val="0"/>
        <w:autoSpaceDN w:val="0"/>
        <w:adjustRightInd w:val="0"/>
        <w:ind w:firstLine="709"/>
        <w:jc w:val="both"/>
        <w:rPr>
          <w:rFonts w:ascii="Arial" w:hAnsi="Arial" w:cs="Arial"/>
        </w:rPr>
      </w:pPr>
      <w:r>
        <w:rPr>
          <w:rFonts w:ascii="Arial" w:hAnsi="Arial" w:cs="Arial"/>
        </w:rPr>
        <w:t>4.2.2.Порядок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14:paraId="5BC86A6B">
      <w:pPr>
        <w:widowControl w:val="0"/>
        <w:autoSpaceDE w:val="0"/>
        <w:autoSpaceDN w:val="0"/>
        <w:adjustRightInd w:val="0"/>
        <w:ind w:firstLine="709"/>
        <w:jc w:val="both"/>
        <w:rPr>
          <w:rFonts w:ascii="Arial" w:hAnsi="Arial" w:cs="Arial"/>
          <w:bCs/>
        </w:rPr>
      </w:pPr>
      <w:r>
        <w:rPr>
          <w:rFonts w:ascii="Arial" w:hAnsi="Arial" w:cs="Arial"/>
        </w:rPr>
        <w:t xml:space="preserve">4.2.3.Решение об осуществлении плановых и внеплановых проверок полноты и качества предоставления муниципальной услуги принимается главой </w:t>
      </w:r>
      <w:r>
        <w:rPr>
          <w:rFonts w:ascii="Arial" w:hAnsi="Arial" w:cs="Arial"/>
          <w:bCs/>
        </w:rPr>
        <w:t>Верхнехотемльского сельсовета Фатежского района.</w:t>
      </w:r>
    </w:p>
    <w:p w14:paraId="08795EA4">
      <w:pPr>
        <w:widowControl w:val="0"/>
        <w:autoSpaceDE w:val="0"/>
        <w:autoSpaceDN w:val="0"/>
        <w:adjustRightInd w:val="0"/>
        <w:ind w:firstLine="709"/>
        <w:jc w:val="both"/>
        <w:rPr>
          <w:rFonts w:ascii="Arial" w:hAnsi="Arial" w:cs="Arial"/>
        </w:rPr>
      </w:pPr>
      <w:r>
        <w:rPr>
          <w:rFonts w:ascii="Arial" w:hAnsi="Arial" w:cs="Arial"/>
        </w:rPr>
        <w:t>4.2.4.Проверки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14:paraId="2BBD2411">
      <w:pPr>
        <w:widowControl w:val="0"/>
        <w:autoSpaceDE w:val="0"/>
        <w:autoSpaceDN w:val="0"/>
        <w:adjustRightInd w:val="0"/>
        <w:ind w:firstLine="709"/>
        <w:jc w:val="both"/>
        <w:rPr>
          <w:rFonts w:ascii="Arial" w:hAnsi="Arial" w:cs="Arial"/>
          <w:sz w:val="28"/>
          <w:szCs w:val="28"/>
        </w:rPr>
      </w:pPr>
      <w:r>
        <w:rPr>
          <w:rFonts w:ascii="Arial" w:hAnsi="Arial" w:cs="Arial"/>
        </w:rPr>
        <w:t>4.2.5.Внеплановые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14:paraId="37A0C450">
      <w:pPr>
        <w:widowControl w:val="0"/>
        <w:autoSpaceDE w:val="0"/>
        <w:autoSpaceDN w:val="0"/>
        <w:adjustRightInd w:val="0"/>
        <w:ind w:firstLine="709"/>
        <w:jc w:val="center"/>
        <w:rPr>
          <w:rFonts w:ascii="Arial" w:hAnsi="Arial" w:cs="Arial"/>
          <w:b/>
          <w:bCs/>
          <w:sz w:val="28"/>
          <w:szCs w:val="28"/>
        </w:rPr>
      </w:pPr>
      <w:r>
        <w:rPr>
          <w:rFonts w:ascii="Arial" w:hAnsi="Arial" w:cs="Arial"/>
          <w:b/>
          <w:bCs/>
          <w:sz w:val="28"/>
          <w:szCs w:val="28"/>
        </w:rPr>
        <w:t xml:space="preserve">4.3. Ответственность должностных лиц </w:t>
      </w:r>
      <w:r>
        <w:rPr>
          <w:rFonts w:ascii="Arial" w:hAnsi="Arial" w:cs="Arial"/>
          <w:b/>
          <w:bCs/>
          <w:kern w:val="2"/>
          <w:sz w:val="28"/>
          <w:szCs w:val="28"/>
        </w:rPr>
        <w:t xml:space="preserve">органа местного самоуправления, предоставляющего муниципальную услугу, </w:t>
      </w:r>
      <w:r>
        <w:rPr>
          <w:rFonts w:ascii="Arial" w:hAnsi="Arial" w:cs="Arial"/>
          <w:b/>
          <w:bCs/>
          <w:sz w:val="28"/>
          <w:szCs w:val="28"/>
        </w:rPr>
        <w:t>за решения и действия (бездействие), принимаемые (осуществляемые) ими в ходе предоставления муниципальной услуги</w:t>
      </w:r>
    </w:p>
    <w:p w14:paraId="146331A5">
      <w:pPr>
        <w:tabs>
          <w:tab w:val="left" w:pos="0"/>
        </w:tabs>
        <w:ind w:firstLine="709"/>
        <w:jc w:val="both"/>
        <w:rPr>
          <w:rFonts w:ascii="Arial" w:hAnsi="Arial" w:cs="Arial"/>
          <w:kern w:val="2"/>
        </w:rPr>
      </w:pPr>
      <w:r>
        <w:rPr>
          <w:rFonts w:ascii="Arial" w:hAnsi="Arial" w:cs="Arial"/>
          <w:kern w:val="2"/>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14:paraId="13793ACE">
      <w:pPr>
        <w:autoSpaceDE w:val="0"/>
        <w:autoSpaceDN w:val="0"/>
        <w:adjustRightInd w:val="0"/>
        <w:ind w:firstLine="709"/>
        <w:jc w:val="both"/>
        <w:rPr>
          <w:rFonts w:ascii="Arial" w:hAnsi="Arial" w:cs="Arial"/>
          <w:kern w:val="2"/>
          <w:sz w:val="28"/>
          <w:szCs w:val="28"/>
        </w:rPr>
      </w:pPr>
      <w:r>
        <w:rPr>
          <w:rFonts w:ascii="Arial" w:hAnsi="Arial" w:cs="Arial"/>
          <w:kern w:val="2"/>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r>
        <w:rPr>
          <w:rFonts w:ascii="Arial" w:hAnsi="Arial" w:cs="Arial"/>
          <w:kern w:val="2"/>
          <w:sz w:val="28"/>
          <w:szCs w:val="28"/>
        </w:rPr>
        <w:t xml:space="preserve"> </w:t>
      </w:r>
    </w:p>
    <w:p w14:paraId="547DD2B1">
      <w:pPr>
        <w:autoSpaceDE w:val="0"/>
        <w:autoSpaceDN w:val="0"/>
        <w:adjustRightInd w:val="0"/>
        <w:ind w:firstLine="709"/>
        <w:jc w:val="center"/>
        <w:rPr>
          <w:rFonts w:ascii="Arial" w:hAnsi="Arial" w:cs="Arial"/>
          <w:sz w:val="28"/>
          <w:szCs w:val="28"/>
        </w:rPr>
      </w:pPr>
      <w:r>
        <w:rPr>
          <w:rFonts w:ascii="Arial" w:hAnsi="Arial" w:cs="Arial"/>
          <w:b/>
          <w:bCs/>
          <w:sz w:val="28"/>
          <w:szCs w:val="28"/>
        </w:rPr>
        <w:t>4.4.Положения,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17F10D96">
      <w:pPr>
        <w:tabs>
          <w:tab w:val="left" w:pos="709"/>
        </w:tabs>
        <w:ind w:firstLine="709"/>
        <w:jc w:val="both"/>
        <w:rPr>
          <w:rFonts w:ascii="Arial" w:hAnsi="Arial" w:cs="Arial"/>
          <w:kern w:val="2"/>
        </w:rPr>
      </w:pPr>
      <w:r>
        <w:rPr>
          <w:rFonts w:ascii="Arial" w:hAnsi="Arial" w:cs="Arial"/>
          <w:kern w:val="2"/>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14:paraId="3C55D2EB">
      <w:pPr>
        <w:shd w:val="clear" w:color="auto" w:fill="FFFFFF"/>
        <w:ind w:firstLine="709"/>
        <w:jc w:val="both"/>
        <w:rPr>
          <w:rFonts w:ascii="Arial" w:hAnsi="Arial" w:cs="Arial"/>
        </w:rPr>
      </w:pPr>
    </w:p>
    <w:p w14:paraId="22332C0A">
      <w:pPr>
        <w:autoSpaceDE w:val="0"/>
        <w:autoSpaceDN w:val="0"/>
        <w:adjustRightInd w:val="0"/>
        <w:ind w:firstLine="709"/>
        <w:jc w:val="center"/>
        <w:rPr>
          <w:rFonts w:ascii="Arial" w:hAnsi="Arial" w:cs="Arial"/>
          <w:b/>
          <w:bCs/>
          <w:sz w:val="30"/>
          <w:szCs w:val="30"/>
        </w:rPr>
      </w:pPr>
      <w:r>
        <w:rPr>
          <w:rFonts w:ascii="Arial" w:hAnsi="Arial" w:cs="Arial"/>
          <w:b/>
          <w:bCs/>
          <w:sz w:val="30"/>
          <w:szCs w:val="30"/>
          <w:lang w:val="en-US"/>
        </w:rPr>
        <w:t>V</w:t>
      </w:r>
      <w:r>
        <w:rPr>
          <w:rFonts w:ascii="Arial" w:hAnsi="Arial" w:cs="Arial"/>
          <w:b/>
          <w:bCs/>
          <w:sz w:val="30"/>
          <w:szCs w:val="30"/>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p>
    <w:p w14:paraId="5CFCCADA">
      <w:pPr>
        <w:autoSpaceDE w:val="0"/>
        <w:autoSpaceDN w:val="0"/>
        <w:adjustRightInd w:val="0"/>
        <w:ind w:firstLine="709"/>
        <w:jc w:val="center"/>
        <w:outlineLvl w:val="0"/>
        <w:rPr>
          <w:rFonts w:ascii="Arial" w:hAnsi="Arial" w:cs="Arial"/>
          <w:b/>
          <w:bCs/>
          <w:sz w:val="28"/>
          <w:szCs w:val="28"/>
        </w:rPr>
      </w:pPr>
      <w:r>
        <w:rPr>
          <w:rFonts w:ascii="Arial" w:hAnsi="Arial" w:cs="Arial"/>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14:paraId="2B901A52">
      <w:pPr>
        <w:autoSpaceDE w:val="0"/>
        <w:autoSpaceDN w:val="0"/>
        <w:adjustRightInd w:val="0"/>
        <w:ind w:firstLine="709"/>
        <w:jc w:val="both"/>
        <w:outlineLvl w:val="0"/>
        <w:rPr>
          <w:rFonts w:ascii="Arial" w:hAnsi="Arial" w:cs="Arial"/>
        </w:rPr>
      </w:pPr>
      <w:r>
        <w:rPr>
          <w:rFonts w:ascii="Arial" w:hAnsi="Arial" w:cs="Arial"/>
        </w:rPr>
        <w:t xml:space="preserve">Заявитель имеет право подать жалобу на </w:t>
      </w:r>
      <w:r>
        <w:rPr>
          <w:rFonts w:ascii="Arial" w:hAnsi="Arial" w:cs="Arial"/>
          <w:kern w:val="2"/>
        </w:rPr>
        <w:t xml:space="preserve">жалобу </w:t>
      </w:r>
      <w:r>
        <w:rPr>
          <w:rFonts w:ascii="Arial" w:hAnsi="Arial" w:cs="Arial"/>
        </w:rPr>
        <w:t xml:space="preserve">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w:t>
      </w:r>
    </w:p>
    <w:p w14:paraId="05451AAD">
      <w:pPr>
        <w:ind w:firstLine="709"/>
        <w:jc w:val="both"/>
        <w:outlineLvl w:val="0"/>
        <w:rPr>
          <w:rFonts w:ascii="Arial" w:hAnsi="Arial" w:cs="Arial"/>
          <w:b/>
          <w:lang w:eastAsia="ar-SA"/>
        </w:rPr>
      </w:pPr>
      <w:r>
        <w:rPr>
          <w:rFonts w:ascii="Arial" w:hAnsi="Arial" w:cs="Arial"/>
          <w:bCs/>
          <w:kern w:val="1"/>
          <w:lang w:eastAsia="ar-SA"/>
        </w:rPr>
        <w:t xml:space="preserve">Заявитель имеет право направить жалобу, </w:t>
      </w:r>
      <w:r>
        <w:rPr>
          <w:rFonts w:ascii="Arial" w:hAnsi="Arial" w:cs="Arial"/>
          <w:kern w:val="1"/>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fldChar w:fldCharType="begin"/>
      </w:r>
      <w:r>
        <w:instrText xml:space="preserve"> HYPERLINK "http://www.gosuslugi.ru" </w:instrText>
      </w:r>
      <w:r>
        <w:fldChar w:fldCharType="separate"/>
      </w:r>
      <w:r>
        <w:rPr>
          <w:rStyle w:val="4"/>
          <w:rFonts w:ascii="Arial" w:hAnsi="Arial" w:cs="Arial"/>
          <w:b w:val="0"/>
          <w:kern w:val="1"/>
          <w:sz w:val="24"/>
          <w:lang w:val="en-US" w:eastAsia="ar-SA"/>
        </w:rPr>
        <w:t>http</w:t>
      </w:r>
      <w:r>
        <w:rPr>
          <w:rStyle w:val="4"/>
          <w:rFonts w:ascii="Arial" w:hAnsi="Arial" w:cs="Arial"/>
          <w:b w:val="0"/>
          <w:kern w:val="1"/>
          <w:sz w:val="24"/>
          <w:lang w:eastAsia="ar-SA"/>
        </w:rPr>
        <w:t>://</w:t>
      </w:r>
      <w:r>
        <w:rPr>
          <w:rStyle w:val="4"/>
          <w:rFonts w:ascii="Arial" w:hAnsi="Arial" w:cs="Arial"/>
          <w:b w:val="0"/>
          <w:kern w:val="1"/>
          <w:sz w:val="24"/>
          <w:lang w:val="en-US" w:eastAsia="ar-SA"/>
        </w:rPr>
        <w:t>www</w:t>
      </w:r>
      <w:r>
        <w:rPr>
          <w:rStyle w:val="4"/>
          <w:rFonts w:ascii="Arial" w:hAnsi="Arial" w:cs="Arial"/>
          <w:b w:val="0"/>
          <w:kern w:val="1"/>
          <w:sz w:val="24"/>
          <w:lang w:eastAsia="ar-SA"/>
        </w:rPr>
        <w:t>.</w:t>
      </w:r>
      <w:r>
        <w:rPr>
          <w:rStyle w:val="4"/>
          <w:rFonts w:ascii="Arial" w:hAnsi="Arial" w:cs="Arial"/>
          <w:b w:val="0"/>
          <w:kern w:val="1"/>
          <w:sz w:val="24"/>
          <w:lang w:val="en-US" w:eastAsia="ar-SA"/>
        </w:rPr>
        <w:t>gosuslugi</w:t>
      </w:r>
      <w:r>
        <w:rPr>
          <w:rStyle w:val="4"/>
          <w:rFonts w:ascii="Arial" w:hAnsi="Arial" w:cs="Arial"/>
          <w:b w:val="0"/>
          <w:kern w:val="1"/>
          <w:sz w:val="24"/>
          <w:lang w:eastAsia="ar-SA"/>
        </w:rPr>
        <w:t>.</w:t>
      </w:r>
      <w:r>
        <w:rPr>
          <w:rStyle w:val="4"/>
          <w:rFonts w:ascii="Arial" w:hAnsi="Arial" w:cs="Arial"/>
          <w:b w:val="0"/>
          <w:kern w:val="1"/>
          <w:sz w:val="24"/>
          <w:lang w:val="en-US" w:eastAsia="ar-SA"/>
        </w:rPr>
        <w:t>ru</w:t>
      </w:r>
      <w:r>
        <w:rPr>
          <w:rStyle w:val="4"/>
          <w:rFonts w:ascii="Arial" w:hAnsi="Arial" w:cs="Arial"/>
          <w:b w:val="0"/>
          <w:kern w:val="1"/>
          <w:sz w:val="24"/>
          <w:lang w:val="en-US" w:eastAsia="ar-SA"/>
        </w:rPr>
        <w:fldChar w:fldCharType="end"/>
      </w:r>
      <w:r>
        <w:rPr>
          <w:rFonts w:ascii="Arial" w:hAnsi="Arial" w:cs="Arial"/>
          <w:b/>
          <w:kern w:val="1"/>
          <w:lang w:eastAsia="ar-SA"/>
        </w:rPr>
        <w:t>.</w:t>
      </w:r>
    </w:p>
    <w:p w14:paraId="313930B0">
      <w:pPr>
        <w:widowControl w:val="0"/>
        <w:suppressAutoHyphens w:val="0"/>
        <w:autoSpaceDE w:val="0"/>
        <w:autoSpaceDN w:val="0"/>
        <w:adjustRightInd w:val="0"/>
        <w:ind w:firstLine="709"/>
        <w:jc w:val="center"/>
        <w:rPr>
          <w:rFonts w:ascii="Arial" w:hAnsi="Arial" w:cs="Arial"/>
          <w:b/>
          <w:bCs/>
          <w:sz w:val="28"/>
          <w:szCs w:val="28"/>
          <w:lang w:eastAsia="ru-RU"/>
        </w:rPr>
      </w:pPr>
      <w:r>
        <w:rPr>
          <w:rFonts w:ascii="Arial" w:hAnsi="Arial" w:cs="Arial"/>
          <w:b/>
          <w:bCs/>
          <w:sz w:val="28"/>
          <w:szCs w:val="28"/>
          <w:lang w:eastAsia="ru-RU"/>
        </w:rPr>
        <w:t>5.2.Органы местного самоуправления Курской области, уполномоченные на рассмотрение жалобы должностные лица, которым может быть направлена жалоба</w:t>
      </w:r>
    </w:p>
    <w:p w14:paraId="61C0844C">
      <w:pPr>
        <w:widowControl w:val="0"/>
        <w:suppressAutoHyphens w:val="0"/>
        <w:autoSpaceDE w:val="0"/>
        <w:autoSpaceDN w:val="0"/>
        <w:adjustRightInd w:val="0"/>
        <w:ind w:firstLine="709"/>
        <w:jc w:val="both"/>
        <w:rPr>
          <w:rFonts w:ascii="Arial" w:hAnsi="Arial" w:cs="Arial"/>
          <w:bCs/>
          <w:lang w:eastAsia="ru-RU"/>
        </w:rPr>
      </w:pPr>
      <w:r>
        <w:rPr>
          <w:rFonts w:ascii="Arial" w:hAnsi="Arial" w:cs="Arial"/>
          <w:bCs/>
          <w:lang w:eastAsia="ru-RU"/>
        </w:rPr>
        <w:t>Жалоба может быть направлена в:</w:t>
      </w:r>
    </w:p>
    <w:p w14:paraId="56F801FC">
      <w:pPr>
        <w:widowControl w:val="0"/>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Администрацию; </w:t>
      </w:r>
    </w:p>
    <w:p w14:paraId="5D753B78">
      <w:pPr>
        <w:widowControl w:val="0"/>
        <w:suppressAutoHyphens w:val="0"/>
        <w:autoSpaceDE w:val="0"/>
        <w:autoSpaceDN w:val="0"/>
        <w:adjustRightInd w:val="0"/>
        <w:ind w:firstLine="709"/>
        <w:jc w:val="both"/>
        <w:rPr>
          <w:rFonts w:ascii="Arial" w:hAnsi="Arial" w:cs="Arial"/>
          <w:bCs/>
          <w:lang w:eastAsia="ru-RU"/>
        </w:rPr>
      </w:pPr>
      <w:r>
        <w:rPr>
          <w:rFonts w:ascii="Arial" w:hAnsi="Arial" w:cs="Arial"/>
          <w:bCs/>
          <w:lang w:eastAsia="ru-RU"/>
        </w:rPr>
        <w:t>Жалобы рассматривают:</w:t>
      </w:r>
    </w:p>
    <w:p w14:paraId="147356E5">
      <w:pPr>
        <w:widowControl w:val="0"/>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Глава </w:t>
      </w:r>
      <w:r>
        <w:rPr>
          <w:rFonts w:ascii="Arial" w:hAnsi="Arial" w:cs="Arial"/>
          <w:bCs/>
        </w:rPr>
        <w:t>Верхнехотемльского сельсовета Фатежского района</w:t>
      </w:r>
      <w:r>
        <w:rPr>
          <w:rFonts w:ascii="Arial" w:hAnsi="Arial" w:cs="Arial"/>
          <w:lang w:eastAsia="ru-RU"/>
        </w:rPr>
        <w:t xml:space="preserve">, заместитель Главы Администрации </w:t>
      </w:r>
      <w:r>
        <w:rPr>
          <w:rFonts w:ascii="Arial" w:hAnsi="Arial" w:cs="Arial"/>
          <w:bCs/>
        </w:rPr>
        <w:t>Верхнехотемльского сельсовета Фатежского района.</w:t>
      </w:r>
    </w:p>
    <w:p w14:paraId="7A306928">
      <w:pPr>
        <w:ind w:firstLine="709"/>
        <w:jc w:val="center"/>
        <w:outlineLvl w:val="0"/>
        <w:rPr>
          <w:rFonts w:ascii="Arial" w:hAnsi="Arial" w:cs="Arial"/>
          <w:b/>
          <w:sz w:val="28"/>
          <w:szCs w:val="28"/>
          <w:lang w:eastAsia="ar-SA"/>
        </w:rPr>
      </w:pPr>
      <w:r>
        <w:rPr>
          <w:rFonts w:ascii="Arial" w:hAnsi="Arial" w:cs="Arial"/>
          <w:b/>
          <w:sz w:val="28"/>
          <w:szCs w:val="28"/>
          <w:lang w:eastAsia="ar-SA"/>
        </w:rPr>
        <w:t>5.3.</w:t>
      </w:r>
      <w:r>
        <w:rPr>
          <w:rFonts w:ascii="Arial" w:hAnsi="Arial" w:cs="Arial"/>
          <w:sz w:val="28"/>
          <w:szCs w:val="28"/>
          <w:lang w:eastAsia="ar-SA"/>
        </w:rPr>
        <w:t xml:space="preserve"> </w:t>
      </w:r>
      <w:r>
        <w:rPr>
          <w:rFonts w:ascii="Arial" w:hAnsi="Arial" w:cs="Arial"/>
          <w:b/>
          <w:sz w:val="28"/>
          <w:szCs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14:paraId="7854E5F0">
      <w:pPr>
        <w:ind w:firstLine="709"/>
        <w:jc w:val="both"/>
        <w:outlineLvl w:val="0"/>
        <w:rPr>
          <w:rFonts w:ascii="Arial" w:hAnsi="Arial" w:cs="Arial"/>
          <w:lang w:eastAsia="ar-SA"/>
        </w:rPr>
      </w:pPr>
      <w:r>
        <w:rPr>
          <w:rFonts w:ascii="Arial" w:hAnsi="Arial" w:cs="Arial"/>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14:paraId="7C4F8AE8">
      <w:pPr>
        <w:ind w:firstLine="709"/>
        <w:jc w:val="both"/>
        <w:outlineLvl w:val="0"/>
        <w:rPr>
          <w:rFonts w:ascii="Arial" w:hAnsi="Arial" w:cs="Arial"/>
          <w:lang w:eastAsia="ar-SA"/>
        </w:rPr>
      </w:pPr>
      <w:r>
        <w:rPr>
          <w:rFonts w:ascii="Arial" w:hAnsi="Arial" w:cs="Arial"/>
          <w:lang w:eastAsia="ar-SA"/>
        </w:rPr>
        <w:t xml:space="preserve"> Федеральным законом от 27.07.2010 года № 210-ФЗ «Об организации предоставления государственных и муниципальных услуг»;</w:t>
      </w:r>
    </w:p>
    <w:p w14:paraId="4357EB95">
      <w:pPr>
        <w:widowControl w:val="0"/>
        <w:suppressAutoHyphens w:val="0"/>
        <w:autoSpaceDE w:val="0"/>
        <w:autoSpaceDN w:val="0"/>
        <w:adjustRightInd w:val="0"/>
        <w:ind w:firstLine="709"/>
        <w:jc w:val="both"/>
        <w:rPr>
          <w:rFonts w:ascii="Arial" w:hAnsi="Arial" w:cs="Arial"/>
          <w:lang w:eastAsia="ru-RU"/>
        </w:rPr>
      </w:pPr>
      <w:r>
        <w:rPr>
          <w:rFonts w:ascii="Arial" w:hAnsi="Arial" w:cs="Arial"/>
          <w:lang w:eastAsia="ru-RU"/>
        </w:rPr>
        <w:t>постановлением Правительства РФ от 16.08.2012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504F9893">
      <w:pPr>
        <w:ind w:firstLine="709"/>
        <w:jc w:val="both"/>
        <w:outlineLvl w:val="0"/>
        <w:rPr>
          <w:rFonts w:ascii="Arial" w:hAnsi="Arial" w:cs="Arial"/>
          <w:lang w:eastAsia="ar-SA"/>
        </w:rPr>
      </w:pPr>
      <w:r>
        <w:rPr>
          <w:rFonts w:ascii="Arial" w:hAnsi="Arial" w:cs="Arial"/>
          <w:lang w:eastAsia="ar-SA"/>
        </w:rPr>
        <w:t xml:space="preserve">постановлением Администрации </w:t>
      </w:r>
      <w:r>
        <w:rPr>
          <w:rFonts w:ascii="Arial" w:hAnsi="Arial" w:cs="Arial"/>
          <w:bCs/>
        </w:rPr>
        <w:t>Верхнехотемльского сельсовета Фатежского района</w:t>
      </w:r>
      <w:r>
        <w:rPr>
          <w:rFonts w:ascii="Arial" w:hAnsi="Arial" w:cs="Arial"/>
        </w:rPr>
        <w:t xml:space="preserve"> </w:t>
      </w:r>
      <w:r>
        <w:rPr>
          <w:rFonts w:ascii="Arial" w:hAnsi="Arial" w:cs="Arial"/>
          <w:lang w:eastAsia="ar-SA"/>
        </w:rPr>
        <w:t xml:space="preserve">«Об утверждении Положения об особенностях подачи и рассмотрения жалоб на решения и действия (бездействие) Администрации </w:t>
      </w:r>
      <w:r>
        <w:rPr>
          <w:rFonts w:ascii="Arial" w:hAnsi="Arial" w:cs="Arial"/>
          <w:bCs/>
        </w:rPr>
        <w:t>Верхнехотемльского сельсовета Фатежского района</w:t>
      </w:r>
      <w:r>
        <w:rPr>
          <w:rFonts w:ascii="Arial" w:hAnsi="Arial" w:cs="Arial"/>
        </w:rPr>
        <w:t xml:space="preserve"> </w:t>
      </w:r>
      <w:r>
        <w:rPr>
          <w:rFonts w:ascii="Arial" w:hAnsi="Arial" w:cs="Arial"/>
          <w:lang w:eastAsia="ar-SA"/>
        </w:rPr>
        <w:t>и ее должностных лиц, муниципальных служащих, замещающих должности муниципальной службы в Администрации</w:t>
      </w:r>
      <w:r>
        <w:rPr>
          <w:rFonts w:ascii="Arial" w:hAnsi="Arial" w:cs="Arial"/>
          <w:bCs/>
        </w:rPr>
        <w:t xml:space="preserve"> Верхнехотемльского сельсовета Фатежского района</w:t>
      </w:r>
      <w:r>
        <w:rPr>
          <w:rFonts w:ascii="Arial" w:hAnsi="Arial" w:cs="Arial"/>
          <w:lang w:eastAsia="ar-SA"/>
        </w:rPr>
        <w:t>».</w:t>
      </w:r>
    </w:p>
    <w:p w14:paraId="0B40038F">
      <w:pPr>
        <w:widowControl w:val="0"/>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Информация, указанная в данном разделе, размещена на Едином портале по адресу </w:t>
      </w:r>
      <w:r>
        <w:fldChar w:fldCharType="begin"/>
      </w:r>
      <w:r>
        <w:instrText xml:space="preserve"> HYPERLINK "https://www.gosuslugi.ru/" </w:instrText>
      </w:r>
      <w:r>
        <w:fldChar w:fldCharType="separate"/>
      </w:r>
      <w:r>
        <w:rPr>
          <w:rFonts w:ascii="Arial" w:hAnsi="Arial" w:cs="Arial"/>
          <w:lang w:eastAsia="ru-RU"/>
        </w:rPr>
        <w:t>https://www.gosuslugi.ru/</w:t>
      </w:r>
      <w:r>
        <w:rPr>
          <w:rFonts w:ascii="Arial" w:hAnsi="Arial" w:cs="Arial"/>
          <w:lang w:eastAsia="ru-RU"/>
        </w:rPr>
        <w:fldChar w:fldCharType="end"/>
      </w:r>
      <w:r>
        <w:rPr>
          <w:rFonts w:ascii="Arial" w:hAnsi="Arial" w:cs="Arial"/>
          <w:lang w:eastAsia="ru-RU"/>
        </w:rPr>
        <w:t>.</w:t>
      </w:r>
    </w:p>
    <w:p w14:paraId="78B091C2">
      <w:pPr>
        <w:ind w:firstLine="709"/>
        <w:jc w:val="center"/>
        <w:outlineLvl w:val="0"/>
        <w:rPr>
          <w:rFonts w:ascii="Arial" w:hAnsi="Arial" w:cs="Arial"/>
          <w:b/>
          <w:bCs/>
          <w:sz w:val="28"/>
          <w:szCs w:val="28"/>
        </w:rPr>
      </w:pPr>
      <w:r>
        <w:rPr>
          <w:rFonts w:ascii="Arial" w:hAnsi="Arial" w:cs="Arial"/>
          <w:b/>
          <w:bCs/>
          <w:sz w:val="28"/>
          <w:szCs w:val="28"/>
        </w:rPr>
        <w:t>5.4. Способы информирования заявителей о порядке подачи и рассмотрения жалобы,</w:t>
      </w:r>
      <w:r>
        <w:rPr>
          <w:rFonts w:ascii="Arial" w:hAnsi="Arial" w:cs="Arial"/>
          <w:b/>
          <w:sz w:val="28"/>
          <w:szCs w:val="28"/>
          <w:lang w:eastAsia="ar-SA"/>
        </w:rPr>
        <w:t xml:space="preserve"> в том числе с использованием Единого портала</w:t>
      </w:r>
    </w:p>
    <w:p w14:paraId="7D48BBEE">
      <w:pPr>
        <w:ind w:firstLine="709"/>
        <w:jc w:val="both"/>
        <w:rPr>
          <w:rFonts w:ascii="Arial" w:hAnsi="Arial" w:cs="Arial"/>
          <w:kern w:val="2"/>
          <w:sz w:val="28"/>
          <w:szCs w:val="28"/>
        </w:rPr>
      </w:pPr>
      <w:r>
        <w:rPr>
          <w:rFonts w:ascii="Arial" w:hAnsi="Arial" w:cs="Arial"/>
        </w:rPr>
        <w:t xml:space="preserve">Информирование заявителей о порядке </w:t>
      </w:r>
      <w:r>
        <w:rPr>
          <w:rFonts w:ascii="Arial" w:hAnsi="Arial" w:cs="Arial"/>
          <w:kern w:val="2"/>
        </w:rPr>
        <w:t xml:space="preserve">подачи и рассмотрения жалобы </w:t>
      </w:r>
      <w:r>
        <w:rPr>
          <w:rFonts w:ascii="Arial" w:hAnsi="Arial" w:cs="Arial"/>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Pr>
          <w:rFonts w:ascii="Arial" w:hAnsi="Arial" w:cs="Arial"/>
          <w:kern w:val="2"/>
        </w:rPr>
        <w:t>осуществляется, в том числе по телефону, электронной почте, при личном приёме.</w:t>
      </w:r>
    </w:p>
    <w:p w14:paraId="18FA5C75">
      <w:pPr>
        <w:ind w:firstLine="709"/>
        <w:jc w:val="both"/>
        <w:outlineLvl w:val="0"/>
        <w:rPr>
          <w:rFonts w:ascii="Arial" w:hAnsi="Arial" w:cs="Arial"/>
          <w:lang w:eastAsia="ar-SA"/>
        </w:rPr>
      </w:pPr>
    </w:p>
    <w:p w14:paraId="32D709C1">
      <w:pPr>
        <w:ind w:firstLine="709"/>
        <w:jc w:val="both"/>
        <w:outlineLvl w:val="0"/>
        <w:rPr>
          <w:rFonts w:ascii="Arial" w:hAnsi="Arial" w:cs="Arial"/>
          <w:color w:val="FF0000"/>
          <w:lang w:eastAsia="ar-SA"/>
        </w:rPr>
      </w:pPr>
    </w:p>
    <w:p w14:paraId="2AEF9887">
      <w:pPr>
        <w:widowControl w:val="0"/>
        <w:suppressAutoHyphens w:val="0"/>
        <w:autoSpaceDE w:val="0"/>
        <w:autoSpaceDN w:val="0"/>
        <w:adjustRightInd w:val="0"/>
        <w:ind w:firstLine="709"/>
        <w:rPr>
          <w:rFonts w:ascii="Arial" w:hAnsi="Arial" w:cs="Arial"/>
          <w:lang w:eastAsia="ru-RU"/>
        </w:rPr>
      </w:pPr>
    </w:p>
    <w:p w14:paraId="3139065D">
      <w:pPr>
        <w:widowControl w:val="0"/>
        <w:suppressAutoHyphens w:val="0"/>
        <w:autoSpaceDE w:val="0"/>
        <w:autoSpaceDN w:val="0"/>
        <w:adjustRightInd w:val="0"/>
        <w:ind w:firstLine="709"/>
        <w:rPr>
          <w:rFonts w:ascii="Arial" w:hAnsi="Arial" w:cs="Arial"/>
          <w:sz w:val="22"/>
          <w:szCs w:val="22"/>
          <w:lang w:eastAsia="ru-RU"/>
        </w:rPr>
      </w:pPr>
    </w:p>
    <w:p w14:paraId="257183AC">
      <w:pPr>
        <w:widowControl w:val="0"/>
        <w:suppressAutoHyphens w:val="0"/>
        <w:autoSpaceDE w:val="0"/>
        <w:autoSpaceDN w:val="0"/>
        <w:adjustRightInd w:val="0"/>
        <w:ind w:firstLine="709"/>
        <w:rPr>
          <w:rFonts w:ascii="Arial" w:hAnsi="Arial" w:cs="Arial"/>
          <w:sz w:val="22"/>
          <w:szCs w:val="22"/>
          <w:lang w:eastAsia="ru-RU"/>
        </w:rPr>
      </w:pPr>
    </w:p>
    <w:p w14:paraId="61907D58">
      <w:pPr>
        <w:widowControl w:val="0"/>
        <w:suppressAutoHyphens w:val="0"/>
        <w:autoSpaceDE w:val="0"/>
        <w:autoSpaceDN w:val="0"/>
        <w:adjustRightInd w:val="0"/>
        <w:ind w:firstLine="709"/>
        <w:rPr>
          <w:rFonts w:ascii="Arial" w:hAnsi="Arial" w:cs="Arial"/>
          <w:sz w:val="22"/>
          <w:szCs w:val="22"/>
          <w:lang w:eastAsia="ru-RU"/>
        </w:rPr>
      </w:pPr>
    </w:p>
    <w:p w14:paraId="08E35602">
      <w:pPr>
        <w:widowControl w:val="0"/>
        <w:suppressAutoHyphens w:val="0"/>
        <w:autoSpaceDE w:val="0"/>
        <w:autoSpaceDN w:val="0"/>
        <w:adjustRightInd w:val="0"/>
        <w:ind w:firstLine="709"/>
        <w:rPr>
          <w:rFonts w:ascii="Arial" w:hAnsi="Arial" w:cs="Arial"/>
          <w:sz w:val="22"/>
          <w:szCs w:val="22"/>
          <w:lang w:eastAsia="ru-RU"/>
        </w:rPr>
      </w:pPr>
    </w:p>
    <w:p w14:paraId="73179DEC">
      <w:pPr>
        <w:widowControl w:val="0"/>
        <w:suppressAutoHyphens w:val="0"/>
        <w:autoSpaceDE w:val="0"/>
        <w:autoSpaceDN w:val="0"/>
        <w:adjustRightInd w:val="0"/>
        <w:ind w:firstLine="709"/>
        <w:rPr>
          <w:rFonts w:ascii="Arial" w:hAnsi="Arial" w:cs="Arial"/>
          <w:sz w:val="22"/>
          <w:szCs w:val="22"/>
          <w:lang w:eastAsia="ru-RU"/>
        </w:rPr>
      </w:pPr>
    </w:p>
    <w:p w14:paraId="3291E105">
      <w:pPr>
        <w:widowControl w:val="0"/>
        <w:suppressAutoHyphens w:val="0"/>
        <w:autoSpaceDE w:val="0"/>
        <w:autoSpaceDN w:val="0"/>
        <w:adjustRightInd w:val="0"/>
        <w:ind w:firstLine="709"/>
        <w:rPr>
          <w:rFonts w:ascii="Arial" w:hAnsi="Arial" w:cs="Arial"/>
          <w:sz w:val="22"/>
          <w:szCs w:val="22"/>
          <w:lang w:eastAsia="ru-RU"/>
        </w:rPr>
      </w:pPr>
    </w:p>
    <w:p w14:paraId="088F8BE8">
      <w:pPr>
        <w:widowControl w:val="0"/>
        <w:suppressAutoHyphens w:val="0"/>
        <w:autoSpaceDE w:val="0"/>
        <w:autoSpaceDN w:val="0"/>
        <w:adjustRightInd w:val="0"/>
        <w:ind w:firstLine="709"/>
        <w:rPr>
          <w:rFonts w:ascii="Arial" w:hAnsi="Arial" w:cs="Arial"/>
          <w:sz w:val="22"/>
          <w:szCs w:val="22"/>
          <w:lang w:eastAsia="ru-RU"/>
        </w:rPr>
      </w:pPr>
    </w:p>
    <w:p w14:paraId="3ED1FD85">
      <w:pPr>
        <w:widowControl w:val="0"/>
        <w:suppressAutoHyphens w:val="0"/>
        <w:autoSpaceDE w:val="0"/>
        <w:autoSpaceDN w:val="0"/>
        <w:adjustRightInd w:val="0"/>
        <w:ind w:firstLine="709"/>
        <w:rPr>
          <w:rFonts w:ascii="Arial" w:hAnsi="Arial" w:cs="Arial"/>
          <w:sz w:val="22"/>
          <w:szCs w:val="22"/>
          <w:lang w:eastAsia="ru-RU"/>
        </w:rPr>
      </w:pPr>
    </w:p>
    <w:p w14:paraId="3EF1A740">
      <w:pPr>
        <w:widowControl w:val="0"/>
        <w:suppressAutoHyphens w:val="0"/>
        <w:autoSpaceDE w:val="0"/>
        <w:autoSpaceDN w:val="0"/>
        <w:adjustRightInd w:val="0"/>
        <w:ind w:firstLine="709"/>
        <w:rPr>
          <w:rFonts w:ascii="Arial" w:hAnsi="Arial" w:cs="Arial"/>
          <w:sz w:val="22"/>
          <w:szCs w:val="22"/>
          <w:lang w:eastAsia="ru-RU"/>
        </w:rPr>
      </w:pPr>
    </w:p>
    <w:p w14:paraId="35B0C6BA">
      <w:pPr>
        <w:widowControl w:val="0"/>
        <w:suppressAutoHyphens w:val="0"/>
        <w:autoSpaceDE w:val="0"/>
        <w:autoSpaceDN w:val="0"/>
        <w:adjustRightInd w:val="0"/>
        <w:ind w:firstLine="709"/>
        <w:rPr>
          <w:rFonts w:ascii="Arial" w:hAnsi="Arial" w:cs="Arial"/>
          <w:sz w:val="22"/>
          <w:szCs w:val="22"/>
          <w:lang w:eastAsia="ru-RU"/>
        </w:rPr>
      </w:pPr>
    </w:p>
    <w:p w14:paraId="5C7AE29F">
      <w:pPr>
        <w:widowControl w:val="0"/>
        <w:suppressAutoHyphens w:val="0"/>
        <w:autoSpaceDE w:val="0"/>
        <w:autoSpaceDN w:val="0"/>
        <w:adjustRightInd w:val="0"/>
        <w:ind w:firstLine="709"/>
        <w:rPr>
          <w:rFonts w:ascii="Arial" w:hAnsi="Arial" w:cs="Arial"/>
          <w:sz w:val="22"/>
          <w:szCs w:val="22"/>
          <w:lang w:eastAsia="ru-RU"/>
        </w:rPr>
      </w:pPr>
    </w:p>
    <w:p w14:paraId="1405A0B2">
      <w:pPr>
        <w:widowControl w:val="0"/>
        <w:suppressAutoHyphens w:val="0"/>
        <w:autoSpaceDE w:val="0"/>
        <w:autoSpaceDN w:val="0"/>
        <w:adjustRightInd w:val="0"/>
        <w:ind w:firstLine="709"/>
        <w:rPr>
          <w:rFonts w:ascii="Arial" w:hAnsi="Arial" w:cs="Arial"/>
          <w:sz w:val="22"/>
          <w:szCs w:val="22"/>
          <w:lang w:eastAsia="ru-RU"/>
        </w:rPr>
      </w:pPr>
    </w:p>
    <w:p w14:paraId="27CDB0A9">
      <w:pPr>
        <w:widowControl w:val="0"/>
        <w:suppressAutoHyphens w:val="0"/>
        <w:autoSpaceDE w:val="0"/>
        <w:autoSpaceDN w:val="0"/>
        <w:adjustRightInd w:val="0"/>
        <w:ind w:firstLine="709"/>
        <w:rPr>
          <w:rFonts w:ascii="Arial" w:hAnsi="Arial" w:cs="Arial"/>
          <w:sz w:val="22"/>
          <w:szCs w:val="22"/>
          <w:lang w:eastAsia="ru-RU"/>
        </w:rPr>
      </w:pPr>
    </w:p>
    <w:p w14:paraId="4D116FC7">
      <w:pPr>
        <w:widowControl w:val="0"/>
        <w:suppressAutoHyphens w:val="0"/>
        <w:autoSpaceDE w:val="0"/>
        <w:autoSpaceDN w:val="0"/>
        <w:adjustRightInd w:val="0"/>
        <w:ind w:firstLine="709"/>
        <w:rPr>
          <w:rFonts w:ascii="Arial" w:hAnsi="Arial" w:cs="Arial"/>
          <w:sz w:val="22"/>
          <w:szCs w:val="22"/>
          <w:lang w:eastAsia="ru-RU"/>
        </w:rPr>
      </w:pPr>
    </w:p>
    <w:p w14:paraId="5952E78E">
      <w:pPr>
        <w:widowControl w:val="0"/>
        <w:suppressAutoHyphens w:val="0"/>
        <w:autoSpaceDE w:val="0"/>
        <w:autoSpaceDN w:val="0"/>
        <w:adjustRightInd w:val="0"/>
        <w:ind w:firstLine="709"/>
        <w:rPr>
          <w:rFonts w:ascii="Arial" w:hAnsi="Arial" w:cs="Arial"/>
          <w:sz w:val="22"/>
          <w:szCs w:val="22"/>
          <w:lang w:eastAsia="ru-RU"/>
        </w:rPr>
      </w:pPr>
    </w:p>
    <w:p w14:paraId="04177408">
      <w:pPr>
        <w:widowControl w:val="0"/>
        <w:suppressAutoHyphens w:val="0"/>
        <w:autoSpaceDE w:val="0"/>
        <w:autoSpaceDN w:val="0"/>
        <w:adjustRightInd w:val="0"/>
        <w:ind w:firstLine="709"/>
        <w:rPr>
          <w:rFonts w:ascii="Arial" w:hAnsi="Arial" w:cs="Arial"/>
          <w:sz w:val="22"/>
          <w:szCs w:val="22"/>
          <w:lang w:eastAsia="ru-RU"/>
        </w:rPr>
      </w:pPr>
    </w:p>
    <w:p w14:paraId="5465D4E6">
      <w:pPr>
        <w:widowControl w:val="0"/>
        <w:suppressAutoHyphens w:val="0"/>
        <w:autoSpaceDE w:val="0"/>
        <w:autoSpaceDN w:val="0"/>
        <w:adjustRightInd w:val="0"/>
        <w:ind w:firstLine="709"/>
        <w:rPr>
          <w:rFonts w:ascii="Arial" w:hAnsi="Arial" w:cs="Arial"/>
          <w:sz w:val="22"/>
          <w:szCs w:val="22"/>
          <w:lang w:eastAsia="ru-RU"/>
        </w:rPr>
      </w:pPr>
    </w:p>
    <w:p w14:paraId="56CE477D">
      <w:pPr>
        <w:widowControl w:val="0"/>
        <w:suppressAutoHyphens w:val="0"/>
        <w:autoSpaceDE w:val="0"/>
        <w:autoSpaceDN w:val="0"/>
        <w:adjustRightInd w:val="0"/>
        <w:ind w:firstLine="709"/>
        <w:rPr>
          <w:rFonts w:ascii="Arial" w:hAnsi="Arial" w:cs="Arial"/>
          <w:sz w:val="22"/>
          <w:szCs w:val="22"/>
          <w:lang w:eastAsia="ru-RU"/>
        </w:rPr>
      </w:pPr>
    </w:p>
    <w:p w14:paraId="32177954">
      <w:pPr>
        <w:widowControl w:val="0"/>
        <w:suppressAutoHyphens w:val="0"/>
        <w:autoSpaceDE w:val="0"/>
        <w:autoSpaceDN w:val="0"/>
        <w:adjustRightInd w:val="0"/>
        <w:ind w:firstLine="709"/>
        <w:rPr>
          <w:rFonts w:ascii="Arial" w:hAnsi="Arial" w:cs="Arial"/>
          <w:sz w:val="22"/>
          <w:szCs w:val="22"/>
          <w:lang w:eastAsia="ru-RU"/>
        </w:rPr>
      </w:pPr>
    </w:p>
    <w:p w14:paraId="0332A4B4">
      <w:pPr>
        <w:widowControl w:val="0"/>
        <w:suppressAutoHyphens w:val="0"/>
        <w:autoSpaceDE w:val="0"/>
        <w:autoSpaceDN w:val="0"/>
        <w:adjustRightInd w:val="0"/>
        <w:ind w:firstLine="709"/>
        <w:rPr>
          <w:rFonts w:ascii="Arial" w:hAnsi="Arial" w:cs="Arial"/>
          <w:sz w:val="22"/>
          <w:szCs w:val="22"/>
          <w:lang w:eastAsia="ru-RU"/>
        </w:rPr>
      </w:pPr>
    </w:p>
    <w:p w14:paraId="27C37EB6">
      <w:pPr>
        <w:widowControl w:val="0"/>
        <w:suppressAutoHyphens w:val="0"/>
        <w:autoSpaceDE w:val="0"/>
        <w:autoSpaceDN w:val="0"/>
        <w:adjustRightInd w:val="0"/>
        <w:ind w:firstLine="709"/>
        <w:rPr>
          <w:rFonts w:ascii="Arial" w:hAnsi="Arial" w:cs="Arial"/>
          <w:sz w:val="22"/>
          <w:szCs w:val="22"/>
          <w:lang w:eastAsia="ru-RU"/>
        </w:rPr>
      </w:pPr>
    </w:p>
    <w:p w14:paraId="1F36B525">
      <w:pPr>
        <w:widowControl w:val="0"/>
        <w:suppressAutoHyphens w:val="0"/>
        <w:autoSpaceDE w:val="0"/>
        <w:autoSpaceDN w:val="0"/>
        <w:adjustRightInd w:val="0"/>
        <w:ind w:firstLine="709"/>
        <w:rPr>
          <w:rFonts w:ascii="Arial" w:hAnsi="Arial" w:cs="Arial"/>
          <w:sz w:val="22"/>
          <w:szCs w:val="22"/>
          <w:lang w:eastAsia="ru-RU"/>
        </w:rPr>
      </w:pPr>
    </w:p>
    <w:p w14:paraId="7F2717E4">
      <w:pPr>
        <w:widowControl w:val="0"/>
        <w:suppressAutoHyphens w:val="0"/>
        <w:autoSpaceDE w:val="0"/>
        <w:autoSpaceDN w:val="0"/>
        <w:adjustRightInd w:val="0"/>
        <w:ind w:firstLine="709"/>
        <w:rPr>
          <w:rFonts w:ascii="Arial" w:hAnsi="Arial" w:cs="Arial"/>
          <w:sz w:val="22"/>
          <w:szCs w:val="22"/>
          <w:lang w:eastAsia="ru-RU"/>
        </w:rPr>
      </w:pPr>
    </w:p>
    <w:p w14:paraId="6DD14530">
      <w:pPr>
        <w:widowControl w:val="0"/>
        <w:suppressAutoHyphens w:val="0"/>
        <w:autoSpaceDE w:val="0"/>
        <w:autoSpaceDN w:val="0"/>
        <w:adjustRightInd w:val="0"/>
        <w:ind w:firstLine="709"/>
        <w:rPr>
          <w:rFonts w:ascii="Arial" w:hAnsi="Arial" w:cs="Arial"/>
          <w:sz w:val="22"/>
          <w:szCs w:val="22"/>
          <w:lang w:eastAsia="ru-RU"/>
        </w:rPr>
      </w:pPr>
    </w:p>
    <w:p w14:paraId="4018766B">
      <w:pPr>
        <w:widowControl w:val="0"/>
        <w:suppressAutoHyphens w:val="0"/>
        <w:autoSpaceDE w:val="0"/>
        <w:autoSpaceDN w:val="0"/>
        <w:adjustRightInd w:val="0"/>
        <w:ind w:firstLine="709"/>
        <w:rPr>
          <w:rFonts w:ascii="Arial" w:hAnsi="Arial" w:cs="Arial"/>
          <w:sz w:val="22"/>
          <w:szCs w:val="22"/>
          <w:lang w:eastAsia="ru-RU"/>
        </w:rPr>
      </w:pPr>
    </w:p>
    <w:p w14:paraId="24A7D788">
      <w:pPr>
        <w:widowControl w:val="0"/>
        <w:suppressAutoHyphens w:val="0"/>
        <w:autoSpaceDE w:val="0"/>
        <w:autoSpaceDN w:val="0"/>
        <w:adjustRightInd w:val="0"/>
        <w:ind w:firstLine="709"/>
        <w:rPr>
          <w:rFonts w:ascii="Arial" w:hAnsi="Arial" w:cs="Arial"/>
          <w:sz w:val="22"/>
          <w:szCs w:val="22"/>
          <w:lang w:eastAsia="ru-RU"/>
        </w:rPr>
      </w:pPr>
    </w:p>
    <w:p w14:paraId="01D44348">
      <w:pPr>
        <w:widowControl w:val="0"/>
        <w:suppressAutoHyphens w:val="0"/>
        <w:autoSpaceDE w:val="0"/>
        <w:autoSpaceDN w:val="0"/>
        <w:adjustRightInd w:val="0"/>
        <w:ind w:firstLine="709"/>
        <w:rPr>
          <w:rFonts w:ascii="Arial" w:hAnsi="Arial" w:cs="Arial"/>
          <w:sz w:val="22"/>
          <w:szCs w:val="22"/>
          <w:lang w:eastAsia="ru-RU"/>
        </w:rPr>
      </w:pPr>
    </w:p>
    <w:p w14:paraId="57C78CD3">
      <w:pPr>
        <w:widowControl w:val="0"/>
        <w:suppressAutoHyphens w:val="0"/>
        <w:autoSpaceDE w:val="0"/>
        <w:autoSpaceDN w:val="0"/>
        <w:adjustRightInd w:val="0"/>
        <w:ind w:firstLine="709"/>
        <w:rPr>
          <w:rFonts w:ascii="Arial" w:hAnsi="Arial" w:cs="Arial"/>
          <w:sz w:val="22"/>
          <w:szCs w:val="22"/>
          <w:lang w:eastAsia="ru-RU"/>
        </w:rPr>
      </w:pPr>
    </w:p>
    <w:p w14:paraId="1341FB85">
      <w:pPr>
        <w:widowControl w:val="0"/>
        <w:suppressAutoHyphens w:val="0"/>
        <w:autoSpaceDE w:val="0"/>
        <w:autoSpaceDN w:val="0"/>
        <w:adjustRightInd w:val="0"/>
        <w:ind w:firstLine="709"/>
        <w:rPr>
          <w:rFonts w:ascii="Arial" w:hAnsi="Arial" w:cs="Arial"/>
          <w:sz w:val="22"/>
          <w:szCs w:val="22"/>
          <w:lang w:eastAsia="ru-RU"/>
        </w:rPr>
      </w:pPr>
    </w:p>
    <w:p w14:paraId="51783437">
      <w:pPr>
        <w:widowControl w:val="0"/>
        <w:suppressAutoHyphens w:val="0"/>
        <w:autoSpaceDE w:val="0"/>
        <w:autoSpaceDN w:val="0"/>
        <w:adjustRightInd w:val="0"/>
        <w:ind w:firstLine="709"/>
        <w:rPr>
          <w:rFonts w:ascii="Arial" w:hAnsi="Arial" w:cs="Arial"/>
          <w:sz w:val="22"/>
          <w:szCs w:val="22"/>
          <w:lang w:eastAsia="ru-RU"/>
        </w:rPr>
      </w:pPr>
    </w:p>
    <w:p w14:paraId="57DA54FC">
      <w:pPr>
        <w:widowControl w:val="0"/>
        <w:suppressAutoHyphens w:val="0"/>
        <w:autoSpaceDE w:val="0"/>
        <w:autoSpaceDN w:val="0"/>
        <w:adjustRightInd w:val="0"/>
        <w:ind w:firstLine="709"/>
        <w:jc w:val="right"/>
        <w:rPr>
          <w:rFonts w:ascii="Arial" w:hAnsi="Arial" w:cs="Arial"/>
          <w:lang w:eastAsia="ru-RU"/>
        </w:rPr>
      </w:pPr>
      <w:r>
        <w:rPr>
          <w:rFonts w:ascii="Arial" w:hAnsi="Arial" w:cs="Arial"/>
          <w:lang w:eastAsia="ru-RU"/>
        </w:rPr>
        <w:t>Приложение № 1</w:t>
      </w:r>
    </w:p>
    <w:p w14:paraId="75236304">
      <w:pPr>
        <w:widowControl w:val="0"/>
        <w:suppressAutoHyphens w:val="0"/>
        <w:autoSpaceDE w:val="0"/>
        <w:autoSpaceDN w:val="0"/>
        <w:adjustRightInd w:val="0"/>
        <w:ind w:firstLine="709"/>
        <w:jc w:val="right"/>
        <w:rPr>
          <w:rFonts w:ascii="Arial" w:hAnsi="Arial" w:cs="Arial"/>
          <w:lang w:eastAsia="ru-RU"/>
        </w:rPr>
      </w:pPr>
      <w:r>
        <w:rPr>
          <w:rFonts w:ascii="Arial" w:hAnsi="Arial" w:cs="Arial"/>
          <w:lang w:eastAsia="ru-RU"/>
        </w:rPr>
        <w:t>к административному регламенту</w:t>
      </w:r>
    </w:p>
    <w:p w14:paraId="045997A1">
      <w:pPr>
        <w:widowControl w:val="0"/>
        <w:suppressAutoHyphens w:val="0"/>
        <w:autoSpaceDE w:val="0"/>
        <w:autoSpaceDN w:val="0"/>
        <w:adjustRightInd w:val="0"/>
        <w:ind w:firstLine="709"/>
        <w:jc w:val="right"/>
        <w:rPr>
          <w:rFonts w:ascii="Arial" w:hAnsi="Arial" w:cs="Arial"/>
          <w:lang w:eastAsia="ru-RU"/>
        </w:rPr>
      </w:pPr>
      <w:r>
        <w:rPr>
          <w:rFonts w:ascii="Arial" w:hAnsi="Arial" w:cs="Arial"/>
          <w:lang w:eastAsia="ru-RU"/>
        </w:rPr>
        <w:t>предоставления муниципальной услуги</w:t>
      </w:r>
    </w:p>
    <w:p w14:paraId="31C29790">
      <w:pPr>
        <w:widowControl w:val="0"/>
        <w:suppressAutoHyphens w:val="0"/>
        <w:autoSpaceDE w:val="0"/>
        <w:autoSpaceDN w:val="0"/>
        <w:adjustRightInd w:val="0"/>
        <w:ind w:firstLine="709"/>
        <w:jc w:val="right"/>
        <w:rPr>
          <w:rFonts w:ascii="Arial" w:hAnsi="Arial" w:cs="Arial"/>
          <w:lang w:eastAsia="ru-RU"/>
        </w:rPr>
      </w:pPr>
      <w:r>
        <w:rPr>
          <w:rFonts w:ascii="Arial" w:hAnsi="Arial" w:cs="Arial"/>
          <w:lang w:eastAsia="ru-RU"/>
        </w:rPr>
        <w:t>«Предоставление сведений из реестра</w:t>
      </w:r>
    </w:p>
    <w:p w14:paraId="543EAA21">
      <w:pPr>
        <w:widowControl w:val="0"/>
        <w:suppressAutoHyphens w:val="0"/>
        <w:autoSpaceDE w:val="0"/>
        <w:autoSpaceDN w:val="0"/>
        <w:adjustRightInd w:val="0"/>
        <w:ind w:firstLine="709"/>
        <w:jc w:val="right"/>
        <w:rPr>
          <w:rFonts w:ascii="Arial" w:hAnsi="Arial" w:cs="Arial"/>
          <w:lang w:eastAsia="ru-RU"/>
        </w:rPr>
      </w:pPr>
      <w:r>
        <w:rPr>
          <w:rFonts w:ascii="Arial" w:hAnsi="Arial" w:cs="Arial"/>
          <w:lang w:eastAsia="ru-RU"/>
        </w:rPr>
        <w:t xml:space="preserve"> муниципального имущества»</w:t>
      </w:r>
    </w:p>
    <w:p w14:paraId="5B1C068C">
      <w:pPr>
        <w:suppressAutoHyphens w:val="0"/>
        <w:autoSpaceDE w:val="0"/>
        <w:autoSpaceDN w:val="0"/>
        <w:adjustRightInd w:val="0"/>
        <w:ind w:firstLine="709"/>
        <w:jc w:val="right"/>
        <w:outlineLvl w:val="0"/>
        <w:rPr>
          <w:rFonts w:ascii="Arial" w:hAnsi="Arial" w:cs="Arial"/>
          <w:sz w:val="20"/>
          <w:szCs w:val="20"/>
          <w:lang w:eastAsia="ru-RU"/>
        </w:rPr>
      </w:pPr>
    </w:p>
    <w:p w14:paraId="4C85C68D">
      <w:pPr>
        <w:suppressAutoHyphens w:val="0"/>
        <w:autoSpaceDE w:val="0"/>
        <w:autoSpaceDN w:val="0"/>
        <w:adjustRightInd w:val="0"/>
        <w:ind w:firstLine="709"/>
        <w:jc w:val="right"/>
        <w:outlineLvl w:val="0"/>
        <w:rPr>
          <w:rFonts w:ascii="Arial" w:hAnsi="Arial" w:cs="Arial"/>
          <w:bCs/>
          <w:kern w:val="32"/>
          <w:lang w:eastAsia="ru-RU"/>
        </w:rPr>
      </w:pPr>
      <w:r>
        <w:rPr>
          <w:rFonts w:ascii="Arial" w:hAnsi="Arial" w:cs="Arial"/>
          <w:b/>
          <w:bCs/>
          <w:kern w:val="32"/>
          <w:sz w:val="20"/>
          <w:szCs w:val="20"/>
          <w:lang w:eastAsia="ru-RU"/>
        </w:rPr>
        <w:t xml:space="preserve"> </w:t>
      </w:r>
      <w:r>
        <w:rPr>
          <w:rFonts w:ascii="Arial" w:hAnsi="Arial" w:cs="Arial"/>
          <w:bCs/>
          <w:kern w:val="32"/>
          <w:lang w:eastAsia="ru-RU"/>
        </w:rPr>
        <w:t>Главе ______________________</w:t>
      </w:r>
    </w:p>
    <w:p w14:paraId="3E5F23F7">
      <w:pPr>
        <w:suppressAutoHyphens w:val="0"/>
        <w:autoSpaceDE w:val="0"/>
        <w:autoSpaceDN w:val="0"/>
        <w:adjustRightInd w:val="0"/>
        <w:ind w:firstLine="709"/>
        <w:jc w:val="both"/>
        <w:outlineLvl w:val="0"/>
        <w:rPr>
          <w:rFonts w:ascii="Arial" w:hAnsi="Arial" w:cs="Arial"/>
          <w:b/>
          <w:bCs/>
          <w:kern w:val="32"/>
          <w:sz w:val="20"/>
          <w:szCs w:val="20"/>
          <w:lang w:eastAsia="ru-RU"/>
        </w:rPr>
      </w:pPr>
      <w:r>
        <w:rPr>
          <w:rFonts w:ascii="Arial" w:hAnsi="Arial" w:cs="Arial"/>
          <w:b/>
          <w:bCs/>
          <w:kern w:val="32"/>
          <w:sz w:val="20"/>
          <w:szCs w:val="20"/>
          <w:lang w:eastAsia="ru-RU"/>
        </w:rPr>
        <w:t xml:space="preserve"> </w:t>
      </w:r>
    </w:p>
    <w:p w14:paraId="53251F2B">
      <w:pPr>
        <w:ind w:firstLine="709"/>
        <w:jc w:val="right"/>
        <w:rPr>
          <w:rFonts w:ascii="Arial" w:hAnsi="Arial" w:cs="Arial"/>
          <w:sz w:val="16"/>
          <w:szCs w:val="16"/>
          <w:lang w:eastAsia="ru-RU"/>
        </w:rPr>
      </w:pPr>
      <w:r>
        <w:rPr>
          <w:rFonts w:ascii="Arial" w:hAnsi="Arial" w:cs="Arial"/>
          <w:lang w:eastAsia="ru-RU"/>
        </w:rPr>
        <w:t xml:space="preserve"> </w:t>
      </w:r>
      <w:r>
        <w:rPr>
          <w:rFonts w:ascii="Arial" w:hAnsi="Arial" w:cs="Arial"/>
          <w:sz w:val="16"/>
          <w:szCs w:val="16"/>
          <w:lang w:eastAsia="ru-RU"/>
        </w:rPr>
        <w:t>(фамилия, имя, отчество - для физического</w:t>
      </w:r>
    </w:p>
    <w:p w14:paraId="7A39D5F8">
      <w:pPr>
        <w:suppressAutoHyphens w:val="0"/>
        <w:autoSpaceDE w:val="0"/>
        <w:autoSpaceDN w:val="0"/>
        <w:adjustRightInd w:val="0"/>
        <w:ind w:firstLine="709"/>
        <w:jc w:val="right"/>
        <w:outlineLvl w:val="0"/>
        <w:rPr>
          <w:rFonts w:ascii="Arial" w:hAnsi="Arial" w:cs="Arial"/>
          <w:sz w:val="16"/>
          <w:szCs w:val="16"/>
          <w:lang w:eastAsia="ru-RU"/>
        </w:rPr>
      </w:pPr>
      <w:r>
        <w:rPr>
          <w:rFonts w:ascii="Arial" w:hAnsi="Arial" w:cs="Arial"/>
          <w:sz w:val="16"/>
          <w:szCs w:val="16"/>
          <w:lang w:eastAsia="ru-RU"/>
        </w:rPr>
        <w:t xml:space="preserve"> лица; фамилия, имя, отчество, ОГРНИП,</w:t>
      </w:r>
    </w:p>
    <w:p w14:paraId="6308E5D9">
      <w:pPr>
        <w:suppressAutoHyphens w:val="0"/>
        <w:autoSpaceDE w:val="0"/>
        <w:autoSpaceDN w:val="0"/>
        <w:adjustRightInd w:val="0"/>
        <w:ind w:firstLine="709"/>
        <w:jc w:val="right"/>
        <w:outlineLvl w:val="0"/>
        <w:rPr>
          <w:rFonts w:ascii="Arial" w:hAnsi="Arial" w:cs="Arial"/>
          <w:sz w:val="16"/>
          <w:szCs w:val="16"/>
          <w:lang w:eastAsia="ru-RU"/>
        </w:rPr>
      </w:pPr>
      <w:r>
        <w:rPr>
          <w:rFonts w:ascii="Arial" w:hAnsi="Arial" w:cs="Arial"/>
          <w:sz w:val="16"/>
          <w:szCs w:val="16"/>
          <w:lang w:eastAsia="ru-RU"/>
        </w:rPr>
        <w:t xml:space="preserve"> ИНН - для индивидуальных предпринимателей;</w:t>
      </w:r>
    </w:p>
    <w:p w14:paraId="5D545490">
      <w:pPr>
        <w:suppressAutoHyphens w:val="0"/>
        <w:autoSpaceDE w:val="0"/>
        <w:autoSpaceDN w:val="0"/>
        <w:adjustRightInd w:val="0"/>
        <w:ind w:firstLine="709"/>
        <w:jc w:val="right"/>
        <w:outlineLvl w:val="0"/>
        <w:rPr>
          <w:rFonts w:ascii="Arial" w:hAnsi="Arial" w:cs="Arial"/>
          <w:sz w:val="16"/>
          <w:szCs w:val="16"/>
          <w:lang w:eastAsia="ru-RU"/>
        </w:rPr>
      </w:pPr>
      <w:r>
        <w:rPr>
          <w:rFonts w:ascii="Arial" w:hAnsi="Arial" w:cs="Arial"/>
          <w:sz w:val="16"/>
          <w:szCs w:val="16"/>
          <w:lang w:eastAsia="ru-RU"/>
        </w:rPr>
        <w:t xml:space="preserve"> полное наименование юридического лица,</w:t>
      </w:r>
    </w:p>
    <w:p w14:paraId="70F4E630">
      <w:pPr>
        <w:suppressAutoHyphens w:val="0"/>
        <w:autoSpaceDE w:val="0"/>
        <w:autoSpaceDN w:val="0"/>
        <w:adjustRightInd w:val="0"/>
        <w:ind w:firstLine="709"/>
        <w:jc w:val="right"/>
        <w:outlineLvl w:val="0"/>
        <w:rPr>
          <w:rFonts w:ascii="Arial" w:hAnsi="Arial" w:cs="Arial"/>
          <w:sz w:val="16"/>
          <w:szCs w:val="16"/>
          <w:lang w:eastAsia="ru-RU"/>
        </w:rPr>
      </w:pPr>
      <w:r>
        <w:rPr>
          <w:rFonts w:ascii="Arial" w:hAnsi="Arial" w:cs="Arial"/>
          <w:sz w:val="16"/>
          <w:szCs w:val="16"/>
          <w:lang w:eastAsia="ru-RU"/>
        </w:rPr>
        <w:t xml:space="preserve"> ОГРН, ИНН, КПП - для юридического лица)</w:t>
      </w:r>
    </w:p>
    <w:p w14:paraId="339F0570">
      <w:pPr>
        <w:suppressAutoHyphens w:val="0"/>
        <w:autoSpaceDE w:val="0"/>
        <w:autoSpaceDN w:val="0"/>
        <w:adjustRightInd w:val="0"/>
        <w:ind w:firstLine="709"/>
        <w:jc w:val="right"/>
        <w:outlineLvl w:val="0"/>
        <w:rPr>
          <w:rFonts w:ascii="Arial" w:hAnsi="Arial" w:cs="Arial"/>
          <w:sz w:val="16"/>
          <w:szCs w:val="16"/>
          <w:lang w:eastAsia="ru-RU"/>
        </w:rPr>
      </w:pPr>
      <w:r>
        <w:rPr>
          <w:rFonts w:ascii="Arial" w:hAnsi="Arial" w:cs="Arial"/>
          <w:sz w:val="16"/>
          <w:szCs w:val="16"/>
          <w:lang w:eastAsia="ru-RU"/>
        </w:rPr>
        <w:t xml:space="preserve"> Если от заявителя действует уполномоченный</w:t>
      </w:r>
    </w:p>
    <w:p w14:paraId="204EC8BB">
      <w:pPr>
        <w:suppressAutoHyphens w:val="0"/>
        <w:autoSpaceDE w:val="0"/>
        <w:autoSpaceDN w:val="0"/>
        <w:adjustRightInd w:val="0"/>
        <w:ind w:firstLine="709"/>
        <w:jc w:val="right"/>
        <w:outlineLvl w:val="0"/>
        <w:rPr>
          <w:rFonts w:ascii="Arial" w:hAnsi="Arial" w:cs="Arial"/>
          <w:sz w:val="16"/>
          <w:szCs w:val="16"/>
          <w:lang w:eastAsia="ru-RU"/>
        </w:rPr>
      </w:pPr>
      <w:r>
        <w:rPr>
          <w:rFonts w:ascii="Arial" w:hAnsi="Arial" w:cs="Arial"/>
          <w:sz w:val="16"/>
          <w:szCs w:val="16"/>
          <w:lang w:eastAsia="ru-RU"/>
        </w:rPr>
        <w:t xml:space="preserve"> представитель, то указываются: фамилия,</w:t>
      </w:r>
    </w:p>
    <w:p w14:paraId="2279F06D">
      <w:pPr>
        <w:suppressAutoHyphens w:val="0"/>
        <w:autoSpaceDE w:val="0"/>
        <w:autoSpaceDN w:val="0"/>
        <w:adjustRightInd w:val="0"/>
        <w:ind w:firstLine="709"/>
        <w:jc w:val="right"/>
        <w:outlineLvl w:val="0"/>
        <w:rPr>
          <w:rFonts w:ascii="Arial" w:hAnsi="Arial" w:cs="Arial"/>
          <w:sz w:val="16"/>
          <w:szCs w:val="16"/>
          <w:lang w:eastAsia="ru-RU"/>
        </w:rPr>
      </w:pPr>
      <w:r>
        <w:rPr>
          <w:rFonts w:ascii="Arial" w:hAnsi="Arial" w:cs="Arial"/>
          <w:sz w:val="16"/>
          <w:szCs w:val="16"/>
          <w:lang w:eastAsia="ru-RU"/>
        </w:rPr>
        <w:t xml:space="preserve"> имя, отчество представителя, наименование</w:t>
      </w:r>
    </w:p>
    <w:p w14:paraId="1FDC6715">
      <w:pPr>
        <w:suppressAutoHyphens w:val="0"/>
        <w:autoSpaceDE w:val="0"/>
        <w:autoSpaceDN w:val="0"/>
        <w:adjustRightInd w:val="0"/>
        <w:ind w:firstLine="709"/>
        <w:jc w:val="right"/>
        <w:outlineLvl w:val="0"/>
        <w:rPr>
          <w:rFonts w:ascii="Arial" w:hAnsi="Arial" w:cs="Arial"/>
          <w:sz w:val="16"/>
          <w:szCs w:val="16"/>
          <w:lang w:eastAsia="ru-RU"/>
        </w:rPr>
      </w:pPr>
      <w:r>
        <w:rPr>
          <w:rFonts w:ascii="Arial" w:hAnsi="Arial" w:cs="Arial"/>
          <w:sz w:val="16"/>
          <w:szCs w:val="16"/>
          <w:lang w:eastAsia="ru-RU"/>
        </w:rPr>
        <w:t xml:space="preserve"> и реквизиты документа, подтверждающего</w:t>
      </w:r>
    </w:p>
    <w:p w14:paraId="174BEB59">
      <w:pPr>
        <w:suppressAutoHyphens w:val="0"/>
        <w:autoSpaceDE w:val="0"/>
        <w:autoSpaceDN w:val="0"/>
        <w:adjustRightInd w:val="0"/>
        <w:ind w:firstLine="709"/>
        <w:jc w:val="right"/>
        <w:outlineLvl w:val="0"/>
        <w:rPr>
          <w:rFonts w:ascii="Arial" w:hAnsi="Arial" w:cs="Arial"/>
          <w:sz w:val="16"/>
          <w:szCs w:val="16"/>
          <w:lang w:eastAsia="ru-RU"/>
        </w:rPr>
      </w:pPr>
      <w:r>
        <w:rPr>
          <w:rFonts w:ascii="Arial" w:hAnsi="Arial" w:cs="Arial"/>
          <w:sz w:val="16"/>
          <w:szCs w:val="16"/>
          <w:lang w:eastAsia="ru-RU"/>
        </w:rPr>
        <w:t xml:space="preserve"> полномочия представителя</w:t>
      </w:r>
    </w:p>
    <w:p w14:paraId="4A72AD0E">
      <w:pPr>
        <w:suppressAutoHyphens w:val="0"/>
        <w:autoSpaceDE w:val="0"/>
        <w:autoSpaceDN w:val="0"/>
        <w:adjustRightInd w:val="0"/>
        <w:ind w:firstLine="709"/>
        <w:jc w:val="right"/>
        <w:outlineLvl w:val="0"/>
        <w:rPr>
          <w:rFonts w:ascii="Arial" w:hAnsi="Arial" w:cs="Arial"/>
          <w:lang w:eastAsia="ru-RU"/>
        </w:rPr>
      </w:pPr>
      <w:r>
        <w:rPr>
          <w:rFonts w:ascii="Arial" w:hAnsi="Arial" w:cs="Arial"/>
          <w:sz w:val="20"/>
          <w:szCs w:val="20"/>
          <w:lang w:eastAsia="ru-RU"/>
        </w:rPr>
        <w:t xml:space="preserve"> </w:t>
      </w:r>
      <w:r>
        <w:rPr>
          <w:rFonts w:ascii="Arial" w:hAnsi="Arial" w:cs="Arial"/>
          <w:lang w:eastAsia="ru-RU"/>
        </w:rPr>
        <w:t>адрес: ___________________________________</w:t>
      </w:r>
    </w:p>
    <w:p w14:paraId="730292BC">
      <w:pPr>
        <w:suppressAutoHyphens w:val="0"/>
        <w:autoSpaceDE w:val="0"/>
        <w:autoSpaceDN w:val="0"/>
        <w:adjustRightInd w:val="0"/>
        <w:ind w:firstLine="709"/>
        <w:jc w:val="right"/>
        <w:outlineLvl w:val="0"/>
        <w:rPr>
          <w:rFonts w:ascii="Arial" w:hAnsi="Arial" w:cs="Arial"/>
          <w:lang w:eastAsia="ru-RU"/>
        </w:rPr>
      </w:pPr>
      <w:r>
        <w:rPr>
          <w:rFonts w:ascii="Arial" w:hAnsi="Arial" w:cs="Arial"/>
          <w:lang w:eastAsia="ru-RU"/>
        </w:rPr>
        <w:t xml:space="preserve"> __________________________________________</w:t>
      </w:r>
    </w:p>
    <w:p w14:paraId="60311A62">
      <w:pPr>
        <w:suppressAutoHyphens w:val="0"/>
        <w:autoSpaceDE w:val="0"/>
        <w:autoSpaceDN w:val="0"/>
        <w:adjustRightInd w:val="0"/>
        <w:ind w:firstLine="709"/>
        <w:jc w:val="right"/>
        <w:outlineLvl w:val="0"/>
        <w:rPr>
          <w:rFonts w:ascii="Arial" w:hAnsi="Arial" w:cs="Arial"/>
          <w:lang w:eastAsia="ru-RU"/>
        </w:rPr>
      </w:pPr>
      <w:r>
        <w:rPr>
          <w:rFonts w:ascii="Arial" w:hAnsi="Arial" w:cs="Arial"/>
          <w:lang w:eastAsia="ru-RU"/>
        </w:rPr>
        <w:t xml:space="preserve"> телефон: _________________________________</w:t>
      </w:r>
    </w:p>
    <w:p w14:paraId="2AF1CAB7">
      <w:pPr>
        <w:suppressAutoHyphens w:val="0"/>
        <w:autoSpaceDE w:val="0"/>
        <w:autoSpaceDN w:val="0"/>
        <w:adjustRightInd w:val="0"/>
        <w:ind w:firstLine="709"/>
        <w:jc w:val="right"/>
        <w:outlineLvl w:val="0"/>
        <w:rPr>
          <w:rFonts w:ascii="Arial" w:hAnsi="Arial" w:cs="Arial"/>
          <w:lang w:eastAsia="ru-RU"/>
        </w:rPr>
      </w:pPr>
      <w:r>
        <w:rPr>
          <w:rFonts w:ascii="Arial" w:hAnsi="Arial" w:cs="Arial"/>
          <w:lang w:eastAsia="ru-RU"/>
        </w:rPr>
        <w:t>адрес электронной почты: ______________________________________</w:t>
      </w:r>
    </w:p>
    <w:p w14:paraId="5A5FA63B">
      <w:pPr>
        <w:suppressAutoHyphens w:val="0"/>
        <w:autoSpaceDE w:val="0"/>
        <w:autoSpaceDN w:val="0"/>
        <w:adjustRightInd w:val="0"/>
        <w:ind w:firstLine="709"/>
        <w:jc w:val="right"/>
        <w:outlineLvl w:val="0"/>
        <w:rPr>
          <w:rFonts w:ascii="Arial" w:hAnsi="Arial" w:cs="Arial"/>
          <w:sz w:val="20"/>
          <w:szCs w:val="20"/>
          <w:lang w:eastAsia="ru-RU"/>
        </w:rPr>
      </w:pPr>
    </w:p>
    <w:p w14:paraId="14CCD4B8">
      <w:pPr>
        <w:suppressAutoHyphens w:val="0"/>
        <w:autoSpaceDE w:val="0"/>
        <w:autoSpaceDN w:val="0"/>
        <w:adjustRightInd w:val="0"/>
        <w:ind w:firstLine="709"/>
        <w:jc w:val="both"/>
        <w:outlineLvl w:val="0"/>
        <w:rPr>
          <w:rFonts w:ascii="Arial" w:hAnsi="Arial" w:cs="Arial"/>
          <w:lang w:eastAsia="ru-RU"/>
        </w:rPr>
      </w:pPr>
      <w:r>
        <w:rPr>
          <w:rFonts w:ascii="Arial" w:hAnsi="Arial" w:cs="Arial"/>
          <w:lang w:eastAsia="ru-RU"/>
        </w:rPr>
        <w:t>Прошу предоставить сведения из реестра муниципального имущества, находящегося в собственности __________________муниципального района</w:t>
      </w:r>
    </w:p>
    <w:p w14:paraId="0759DE0C">
      <w:pPr>
        <w:suppressAutoHyphens w:val="0"/>
        <w:autoSpaceDE w:val="0"/>
        <w:autoSpaceDN w:val="0"/>
        <w:adjustRightInd w:val="0"/>
        <w:ind w:firstLine="709"/>
        <w:jc w:val="both"/>
        <w:outlineLvl w:val="0"/>
        <w:rPr>
          <w:rFonts w:ascii="Arial" w:hAnsi="Arial" w:cs="Arial"/>
          <w:lang w:eastAsia="ru-RU"/>
        </w:rPr>
      </w:pPr>
      <w:r>
        <w:rPr>
          <w:rFonts w:ascii="Arial" w:hAnsi="Arial" w:cs="Arial"/>
          <w:lang w:eastAsia="ru-RU"/>
        </w:rPr>
        <w:t>Курской области, в отношении следующих объектов:</w:t>
      </w:r>
    </w:p>
    <w:p w14:paraId="4DF7F38E">
      <w:pPr>
        <w:suppressAutoHyphens w:val="0"/>
        <w:autoSpaceDE w:val="0"/>
        <w:autoSpaceDN w:val="0"/>
        <w:adjustRightInd w:val="0"/>
        <w:ind w:firstLine="709"/>
        <w:jc w:val="both"/>
        <w:outlineLvl w:val="0"/>
        <w:rPr>
          <w:rFonts w:ascii="Arial" w:hAnsi="Arial" w:cs="Arial"/>
          <w:lang w:eastAsia="ru-RU"/>
        </w:rPr>
      </w:pPr>
      <w:r>
        <w:rPr>
          <w:rFonts w:ascii="Arial" w:hAnsi="Arial" w:cs="Arial"/>
          <w:lang w:eastAsia="ru-RU"/>
        </w:rPr>
        <w:t>1) ____________________________________________________________________</w:t>
      </w:r>
    </w:p>
    <w:p w14:paraId="185758EB">
      <w:pPr>
        <w:suppressAutoHyphens w:val="0"/>
        <w:autoSpaceDE w:val="0"/>
        <w:autoSpaceDN w:val="0"/>
        <w:adjustRightInd w:val="0"/>
        <w:ind w:firstLine="709"/>
        <w:jc w:val="both"/>
        <w:outlineLvl w:val="0"/>
        <w:rPr>
          <w:rFonts w:ascii="Arial" w:hAnsi="Arial" w:cs="Arial"/>
          <w:lang w:eastAsia="ru-RU"/>
        </w:rPr>
      </w:pPr>
      <w:r>
        <w:rPr>
          <w:rFonts w:ascii="Arial" w:hAnsi="Arial" w:cs="Arial"/>
          <w:lang w:eastAsia="ru-RU"/>
        </w:rPr>
        <w:t xml:space="preserve"> наименование, местонахождение, иные характеристики объекта,</w:t>
      </w:r>
    </w:p>
    <w:p w14:paraId="2894DE9F">
      <w:pPr>
        <w:suppressAutoHyphens w:val="0"/>
        <w:autoSpaceDE w:val="0"/>
        <w:autoSpaceDN w:val="0"/>
        <w:adjustRightInd w:val="0"/>
        <w:ind w:firstLine="709"/>
        <w:jc w:val="both"/>
        <w:outlineLvl w:val="0"/>
        <w:rPr>
          <w:rFonts w:ascii="Arial" w:hAnsi="Arial" w:cs="Arial"/>
          <w:lang w:eastAsia="ru-RU"/>
        </w:rPr>
      </w:pPr>
      <w:r>
        <w:rPr>
          <w:rFonts w:ascii="Arial" w:hAnsi="Arial" w:cs="Arial"/>
          <w:lang w:eastAsia="ru-RU"/>
        </w:rPr>
        <w:t xml:space="preserve"> позволяющие его однозначно определить (реестровый, кадастровый,</w:t>
      </w:r>
    </w:p>
    <w:p w14:paraId="37EAF75F">
      <w:pPr>
        <w:suppressAutoHyphens w:val="0"/>
        <w:autoSpaceDE w:val="0"/>
        <w:autoSpaceDN w:val="0"/>
        <w:adjustRightInd w:val="0"/>
        <w:ind w:firstLine="709"/>
        <w:jc w:val="both"/>
        <w:outlineLvl w:val="0"/>
        <w:rPr>
          <w:rFonts w:ascii="Arial" w:hAnsi="Arial" w:cs="Arial"/>
          <w:lang w:eastAsia="ru-RU"/>
        </w:rPr>
      </w:pPr>
      <w:r>
        <w:rPr>
          <w:rFonts w:ascii="Arial" w:hAnsi="Arial" w:cs="Arial"/>
          <w:lang w:eastAsia="ru-RU"/>
        </w:rPr>
        <w:t xml:space="preserve"> условный или учетный номер)</w:t>
      </w:r>
    </w:p>
    <w:p w14:paraId="5BCF1AC9">
      <w:pPr>
        <w:suppressAutoHyphens w:val="0"/>
        <w:autoSpaceDE w:val="0"/>
        <w:autoSpaceDN w:val="0"/>
        <w:adjustRightInd w:val="0"/>
        <w:ind w:firstLine="709"/>
        <w:jc w:val="both"/>
        <w:outlineLvl w:val="0"/>
        <w:rPr>
          <w:rFonts w:ascii="Arial" w:hAnsi="Arial" w:cs="Arial"/>
          <w:lang w:eastAsia="ru-RU"/>
        </w:rPr>
      </w:pPr>
      <w:r>
        <w:rPr>
          <w:rFonts w:ascii="Arial" w:hAnsi="Arial" w:cs="Arial"/>
          <w:lang w:eastAsia="ru-RU"/>
        </w:rPr>
        <w:t xml:space="preserve">2) Информацию (сведения) прошу предоставить в _______ экземплярах: </w:t>
      </w:r>
    </w:p>
    <w:p w14:paraId="233FDD34">
      <w:pPr>
        <w:suppressAutoHyphens w:val="0"/>
        <w:autoSpaceDE w:val="0"/>
        <w:autoSpaceDN w:val="0"/>
        <w:adjustRightInd w:val="0"/>
        <w:ind w:firstLine="709"/>
        <w:rPr>
          <w:rFonts w:ascii="Arial" w:hAnsi="Arial" w:cs="Arial"/>
          <w:lang w:eastAsia="ru-RU"/>
        </w:rPr>
      </w:pPr>
      <w:r>
        <w:rPr>
          <w:rFonts w:ascii="Arial" w:hAnsi="Arial" w:cs="Arial"/>
          <w:lang w:eastAsia="ru-RU"/>
        </w:rPr>
        <w:t xml:space="preserve"> ┌─┐</w:t>
      </w:r>
    </w:p>
    <w:p w14:paraId="4B0C5155">
      <w:pPr>
        <w:suppressAutoHyphens w:val="0"/>
        <w:autoSpaceDE w:val="0"/>
        <w:autoSpaceDN w:val="0"/>
        <w:adjustRightInd w:val="0"/>
        <w:ind w:firstLine="709"/>
        <w:rPr>
          <w:rFonts w:ascii="Arial" w:hAnsi="Arial" w:cs="Arial"/>
          <w:lang w:eastAsia="ru-RU"/>
        </w:rPr>
      </w:pPr>
      <w:r>
        <w:rPr>
          <w:rFonts w:ascii="Arial" w:hAnsi="Arial" w:cs="Arial"/>
          <w:lang w:eastAsia="ru-RU"/>
        </w:rPr>
        <w:t xml:space="preserve"> └─┘ почтовым отправлением по адресу:</w:t>
      </w:r>
    </w:p>
    <w:p w14:paraId="3C63F33D">
      <w:pPr>
        <w:suppressAutoHyphens w:val="0"/>
        <w:autoSpaceDE w:val="0"/>
        <w:autoSpaceDN w:val="0"/>
        <w:adjustRightInd w:val="0"/>
        <w:ind w:firstLine="709"/>
        <w:jc w:val="both"/>
        <w:rPr>
          <w:rFonts w:ascii="Arial" w:hAnsi="Arial" w:cs="Arial"/>
          <w:lang w:eastAsia="ru-RU"/>
        </w:rPr>
      </w:pPr>
      <w:r>
        <w:rPr>
          <w:rFonts w:ascii="Arial" w:hAnsi="Arial" w:cs="Arial"/>
          <w:lang w:eastAsia="ru-RU"/>
        </w:rPr>
        <w:t>___________________________________________________________________________________________________________________________________</w:t>
      </w:r>
    </w:p>
    <w:p w14:paraId="19592ADB">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почтовый адрес с указанием индекса</w:t>
      </w:r>
    </w:p>
    <w:p w14:paraId="5CF2B70B">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w:t>
      </w:r>
    </w:p>
    <w:p w14:paraId="04DACF39">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 при личном обращении в Администрацию</w:t>
      </w:r>
    </w:p>
    <w:p w14:paraId="1C5E081F">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w:t>
      </w:r>
    </w:p>
    <w:p w14:paraId="5D8B833E">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 по адресу электронной почты: </w:t>
      </w:r>
    </w:p>
    <w:p w14:paraId="12B927A1">
      <w:pPr>
        <w:suppressAutoHyphens w:val="0"/>
        <w:autoSpaceDE w:val="0"/>
        <w:autoSpaceDN w:val="0"/>
        <w:adjustRightInd w:val="0"/>
        <w:ind w:firstLine="709"/>
        <w:jc w:val="both"/>
        <w:rPr>
          <w:rFonts w:ascii="Arial" w:hAnsi="Arial" w:cs="Arial"/>
          <w:lang w:eastAsia="ru-RU"/>
        </w:rPr>
      </w:pPr>
      <w:r>
        <w:rPr>
          <w:rFonts w:ascii="Arial" w:hAnsi="Arial" w:cs="Arial"/>
          <w:lang w:eastAsia="ru-RU"/>
        </w:rPr>
        <w:t>_______________________________________________________________</w:t>
      </w:r>
    </w:p>
    <w:p w14:paraId="6C987DDF">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w:t>
      </w:r>
    </w:p>
    <w:p w14:paraId="6B81112B">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 при личном обращении в МФЦ </w:t>
      </w:r>
    </w:p>
    <w:p w14:paraId="6FD0088D">
      <w:pPr>
        <w:suppressAutoHyphens w:val="0"/>
        <w:autoSpaceDE w:val="0"/>
        <w:autoSpaceDN w:val="0"/>
        <w:adjustRightInd w:val="0"/>
        <w:ind w:firstLine="709"/>
        <w:jc w:val="both"/>
        <w:rPr>
          <w:rFonts w:ascii="Arial" w:hAnsi="Arial" w:cs="Arial"/>
          <w:lang w:eastAsia="ru-RU"/>
        </w:rPr>
      </w:pPr>
      <w:r>
        <w:rPr>
          <w:rFonts w:ascii="Arial" w:hAnsi="Arial" w:cs="Arial"/>
          <w:lang w:eastAsia="ru-RU"/>
        </w:rPr>
        <w:t>_______________________________________________________________ (поставить отметку напротив выбранного варианта)</w:t>
      </w:r>
    </w:p>
    <w:p w14:paraId="0010476B">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О готовности результатов муниципальной услуги прошу сообщить по телефону ___________________________.</w:t>
      </w:r>
    </w:p>
    <w:p w14:paraId="04EE9FC6">
      <w:pPr>
        <w:suppressAutoHyphens w:val="0"/>
        <w:autoSpaceDE w:val="0"/>
        <w:autoSpaceDN w:val="0"/>
        <w:adjustRightInd w:val="0"/>
        <w:ind w:firstLine="709"/>
        <w:jc w:val="both"/>
        <w:rPr>
          <w:rFonts w:ascii="Arial" w:hAnsi="Arial" w:cs="Arial"/>
          <w:sz w:val="20"/>
          <w:szCs w:val="20"/>
          <w:lang w:eastAsia="ru-RU"/>
        </w:rPr>
      </w:pPr>
      <w:r>
        <w:rPr>
          <w:rFonts w:ascii="Arial" w:hAnsi="Arial" w:cs="Arial"/>
          <w:sz w:val="20"/>
          <w:szCs w:val="20"/>
          <w:lang w:eastAsia="ru-RU"/>
        </w:rPr>
        <w:t>________________ _________________________</w:t>
      </w:r>
    </w:p>
    <w:p w14:paraId="243F1773">
      <w:pPr>
        <w:suppressAutoHyphens w:val="0"/>
        <w:autoSpaceDE w:val="0"/>
        <w:autoSpaceDN w:val="0"/>
        <w:adjustRightInd w:val="0"/>
        <w:ind w:firstLine="709"/>
        <w:jc w:val="both"/>
        <w:rPr>
          <w:rFonts w:ascii="Arial" w:hAnsi="Arial" w:cs="Arial"/>
          <w:sz w:val="20"/>
          <w:szCs w:val="20"/>
          <w:lang w:eastAsia="ru-RU"/>
        </w:rPr>
      </w:pPr>
      <w:r>
        <w:rPr>
          <w:rFonts w:ascii="Arial" w:hAnsi="Arial" w:cs="Arial"/>
          <w:sz w:val="20"/>
          <w:szCs w:val="20"/>
          <w:lang w:eastAsia="ru-RU"/>
        </w:rPr>
        <w:t xml:space="preserve"> дата подпись </w:t>
      </w:r>
    </w:p>
    <w:p w14:paraId="7CCB4CAC">
      <w:pPr>
        <w:widowControl w:val="0"/>
        <w:suppressAutoHyphens w:val="0"/>
        <w:autoSpaceDE w:val="0"/>
        <w:autoSpaceDN w:val="0"/>
        <w:adjustRightInd w:val="0"/>
        <w:ind w:firstLine="709"/>
        <w:rPr>
          <w:rFonts w:ascii="Arial" w:hAnsi="Arial" w:cs="Arial"/>
          <w:b/>
          <w:bCs/>
          <w:lang w:eastAsia="en-US"/>
        </w:rPr>
      </w:pPr>
    </w:p>
    <w:p w14:paraId="10A43931">
      <w:pPr>
        <w:widowControl w:val="0"/>
        <w:ind w:firstLine="709"/>
        <w:jc w:val="both"/>
        <w:rPr>
          <w:rFonts w:ascii="Arial" w:hAnsi="Arial" w:cs="Arial"/>
        </w:rPr>
      </w:pPr>
    </w:p>
    <w:p w14:paraId="7895C646">
      <w:pPr>
        <w:widowControl w:val="0"/>
        <w:ind w:firstLine="709"/>
        <w:jc w:val="both"/>
        <w:rPr>
          <w:rFonts w:ascii="Arial" w:hAnsi="Arial" w:cs="Arial"/>
        </w:rPr>
      </w:pPr>
    </w:p>
    <w:p w14:paraId="79F152BE">
      <w:pPr>
        <w:ind w:firstLine="709"/>
        <w:jc w:val="right"/>
        <w:outlineLvl w:val="0"/>
        <w:rPr>
          <w:rFonts w:ascii="Arial" w:hAnsi="Arial" w:cs="Arial"/>
        </w:rPr>
      </w:pPr>
    </w:p>
    <w:p w14:paraId="690F48C8">
      <w:pPr>
        <w:ind w:firstLine="709"/>
        <w:jc w:val="right"/>
        <w:outlineLvl w:val="0"/>
        <w:rPr>
          <w:rFonts w:ascii="Arial" w:hAnsi="Arial" w:cs="Arial"/>
        </w:rPr>
      </w:pPr>
      <w:r>
        <w:rPr>
          <w:rFonts w:ascii="Arial" w:hAnsi="Arial" w:cs="Arial"/>
        </w:rPr>
        <w:t>Приложение № 2</w:t>
      </w:r>
    </w:p>
    <w:p w14:paraId="41EFDC49">
      <w:pPr>
        <w:ind w:firstLine="709"/>
        <w:jc w:val="right"/>
        <w:rPr>
          <w:rFonts w:ascii="Arial" w:hAnsi="Arial" w:cs="Arial"/>
        </w:rPr>
      </w:pPr>
      <w:r>
        <w:rPr>
          <w:rFonts w:ascii="Arial" w:hAnsi="Arial" w:cs="Arial"/>
        </w:rPr>
        <w:t>к административному регламенту</w:t>
      </w:r>
    </w:p>
    <w:p w14:paraId="097B3641">
      <w:pPr>
        <w:ind w:firstLine="709"/>
        <w:jc w:val="right"/>
        <w:rPr>
          <w:rFonts w:ascii="Arial" w:hAnsi="Arial" w:cs="Arial"/>
        </w:rPr>
      </w:pPr>
      <w:r>
        <w:rPr>
          <w:rFonts w:ascii="Arial" w:hAnsi="Arial" w:cs="Arial"/>
        </w:rPr>
        <w:t>предоставления муниципальной услуги</w:t>
      </w:r>
    </w:p>
    <w:p w14:paraId="22B3592B">
      <w:pPr>
        <w:pStyle w:val="27"/>
        <w:ind w:firstLine="709"/>
        <w:jc w:val="right"/>
        <w:rPr>
          <w:b w:val="0"/>
          <w:sz w:val="24"/>
          <w:szCs w:val="24"/>
        </w:rPr>
      </w:pPr>
      <w:r>
        <w:rPr>
          <w:b w:val="0"/>
          <w:sz w:val="24"/>
          <w:szCs w:val="24"/>
        </w:rPr>
        <w:t>«Предоставление сведений</w:t>
      </w:r>
    </w:p>
    <w:p w14:paraId="05CA6FF3">
      <w:pPr>
        <w:pStyle w:val="27"/>
        <w:ind w:firstLine="709"/>
        <w:jc w:val="right"/>
        <w:rPr>
          <w:b w:val="0"/>
          <w:bCs w:val="0"/>
          <w:sz w:val="24"/>
          <w:szCs w:val="24"/>
        </w:rPr>
      </w:pPr>
      <w:r>
        <w:rPr>
          <w:b w:val="0"/>
          <w:sz w:val="24"/>
          <w:szCs w:val="24"/>
        </w:rPr>
        <w:t xml:space="preserve"> из реестра муниципального имущества»</w:t>
      </w:r>
    </w:p>
    <w:p w14:paraId="3E91B53E">
      <w:pPr>
        <w:shd w:val="clear" w:color="auto" w:fill="FFFFFF"/>
        <w:tabs>
          <w:tab w:val="left" w:pos="1181"/>
        </w:tabs>
        <w:ind w:firstLine="709"/>
        <w:jc w:val="center"/>
        <w:rPr>
          <w:rFonts w:ascii="Arial" w:hAnsi="Arial" w:cs="Arial"/>
          <w:color w:val="000000"/>
          <w:spacing w:val="-1"/>
          <w:sz w:val="32"/>
          <w:szCs w:val="32"/>
        </w:rPr>
      </w:pPr>
    </w:p>
    <w:p w14:paraId="683D7CF0">
      <w:pPr>
        <w:ind w:firstLine="709"/>
        <w:jc w:val="right"/>
        <w:rPr>
          <w:rFonts w:ascii="Arial" w:hAnsi="Arial" w:cs="Arial"/>
        </w:rPr>
      </w:pPr>
      <w:r>
        <w:rPr>
          <w:rFonts w:ascii="Arial" w:hAnsi="Arial" w:cs="Arial"/>
        </w:rPr>
        <w:t xml:space="preserve"> </w:t>
      </w:r>
    </w:p>
    <w:p w14:paraId="70A88751">
      <w:pPr>
        <w:ind w:firstLine="709"/>
        <w:jc w:val="right"/>
        <w:rPr>
          <w:rFonts w:ascii="Arial" w:hAnsi="Arial" w:cs="Arial"/>
        </w:rPr>
      </w:pPr>
      <w:r>
        <w:rPr>
          <w:rFonts w:ascii="Arial" w:hAnsi="Arial" w:cs="Arial"/>
        </w:rPr>
        <w:t xml:space="preserve"> </w:t>
      </w:r>
    </w:p>
    <w:p w14:paraId="3211C8B2">
      <w:pPr>
        <w:ind w:firstLine="709"/>
        <w:jc w:val="center"/>
        <w:rPr>
          <w:rFonts w:ascii="Arial" w:hAnsi="Arial" w:cs="Arial"/>
          <w:sz w:val="32"/>
          <w:szCs w:val="32"/>
        </w:rPr>
      </w:pPr>
      <w:r>
        <w:rPr>
          <w:rFonts w:ascii="Arial" w:hAnsi="Arial" w:cs="Arial"/>
          <w:b/>
          <w:sz w:val="32"/>
          <w:szCs w:val="32"/>
        </w:rPr>
        <w:t>Согласие на обработку персональных данных</w:t>
      </w:r>
    </w:p>
    <w:p w14:paraId="1EF572AD">
      <w:pPr>
        <w:ind w:firstLine="709"/>
        <w:jc w:val="both"/>
        <w:rPr>
          <w:rFonts w:ascii="Arial" w:hAnsi="Arial" w:cs="Arial"/>
        </w:rPr>
      </w:pPr>
      <w:r>
        <w:rPr>
          <w:rFonts w:ascii="Arial" w:hAnsi="Arial" w:cs="Arial"/>
        </w:rPr>
        <w:t xml:space="preserve"> </w:t>
      </w:r>
    </w:p>
    <w:p w14:paraId="6A067335">
      <w:pPr>
        <w:ind w:firstLine="709"/>
        <w:jc w:val="both"/>
        <w:rPr>
          <w:rFonts w:ascii="Arial" w:hAnsi="Arial" w:cs="Arial"/>
        </w:rPr>
      </w:pPr>
      <w:r>
        <w:rPr>
          <w:rFonts w:ascii="Arial" w:hAnsi="Arial" w:cs="Arial"/>
        </w:rPr>
        <w:t xml:space="preserve"> </w:t>
      </w:r>
    </w:p>
    <w:p w14:paraId="52EA92EB">
      <w:pPr>
        <w:ind w:firstLine="709"/>
        <w:jc w:val="both"/>
        <w:rPr>
          <w:rFonts w:ascii="Arial" w:hAnsi="Arial" w:cs="Arial"/>
        </w:rPr>
      </w:pPr>
      <w:r>
        <w:rPr>
          <w:rFonts w:ascii="Arial" w:hAnsi="Arial" w:cs="Arial"/>
        </w:rPr>
        <w:t xml:space="preserve"> </w:t>
      </w:r>
    </w:p>
    <w:p w14:paraId="522E057F">
      <w:pPr>
        <w:ind w:firstLine="709"/>
        <w:jc w:val="both"/>
        <w:rPr>
          <w:rFonts w:ascii="Arial" w:hAnsi="Arial" w:cs="Arial"/>
        </w:rPr>
      </w:pPr>
      <w:r>
        <w:rPr>
          <w:rFonts w:ascii="Arial" w:hAnsi="Arial" w:cs="Arial"/>
        </w:rPr>
        <w:t>Я,_________________________________________________________</w:t>
      </w:r>
    </w:p>
    <w:p w14:paraId="7A633CB9">
      <w:pPr>
        <w:ind w:firstLine="709"/>
        <w:jc w:val="center"/>
        <w:rPr>
          <w:rFonts w:ascii="Arial" w:hAnsi="Arial" w:cs="Arial"/>
        </w:rPr>
      </w:pPr>
      <w:r>
        <w:rPr>
          <w:rFonts w:ascii="Arial" w:hAnsi="Arial" w:cs="Arial"/>
        </w:rPr>
        <w:t>(фамилия, имя, отчество полностью)</w:t>
      </w:r>
    </w:p>
    <w:p w14:paraId="45E1BC2B">
      <w:pPr>
        <w:ind w:firstLine="709"/>
        <w:jc w:val="both"/>
        <w:rPr>
          <w:rFonts w:ascii="Arial" w:hAnsi="Arial" w:cs="Arial"/>
        </w:rPr>
      </w:pPr>
      <w:r>
        <w:rPr>
          <w:rFonts w:ascii="Arial" w:hAnsi="Arial" w:cs="Arial"/>
        </w:rPr>
        <w:t>паспорт серия ____________номер________________________________</w:t>
      </w:r>
    </w:p>
    <w:p w14:paraId="38F44898">
      <w:pPr>
        <w:ind w:firstLine="709"/>
        <w:jc w:val="both"/>
        <w:rPr>
          <w:rFonts w:ascii="Arial" w:hAnsi="Arial" w:cs="Arial"/>
        </w:rPr>
      </w:pPr>
      <w:r>
        <w:rPr>
          <w:rFonts w:ascii="Arial" w:hAnsi="Arial" w:cs="Arial"/>
        </w:rPr>
        <w:t>кем и когда выдан ______________________________________________</w:t>
      </w:r>
    </w:p>
    <w:p w14:paraId="7BCCDFBC">
      <w:pPr>
        <w:ind w:firstLine="709"/>
        <w:jc w:val="both"/>
        <w:rPr>
          <w:rFonts w:ascii="Arial" w:hAnsi="Arial" w:cs="Arial"/>
        </w:rPr>
      </w:pPr>
      <w:r>
        <w:rPr>
          <w:rFonts w:ascii="Arial" w:hAnsi="Arial" w:cs="Arial"/>
        </w:rPr>
        <w:t>______________________________________________________________</w:t>
      </w:r>
    </w:p>
    <w:p w14:paraId="04512CE7">
      <w:pPr>
        <w:ind w:firstLine="709"/>
        <w:jc w:val="both"/>
        <w:rPr>
          <w:rFonts w:ascii="Arial" w:hAnsi="Arial" w:cs="Arial"/>
        </w:rPr>
      </w:pPr>
      <w:r>
        <w:rPr>
          <w:rFonts w:ascii="Arial" w:hAnsi="Arial" w:cs="Arial"/>
        </w:rPr>
        <w:t>Проживающий (ая) по адресу:_____________________________________</w:t>
      </w:r>
    </w:p>
    <w:p w14:paraId="28B43849">
      <w:pPr>
        <w:ind w:firstLine="709"/>
        <w:jc w:val="both"/>
        <w:rPr>
          <w:rFonts w:ascii="Arial" w:hAnsi="Arial" w:cs="Arial"/>
        </w:rPr>
      </w:pPr>
      <w:r>
        <w:rPr>
          <w:rFonts w:ascii="Arial" w:hAnsi="Arial" w:cs="Arial"/>
        </w:rPr>
        <w:t>______________________________________________________________</w:t>
      </w:r>
    </w:p>
    <w:p w14:paraId="4D243D89">
      <w:pPr>
        <w:ind w:firstLine="709"/>
        <w:jc w:val="both"/>
        <w:rPr>
          <w:rFonts w:ascii="Arial" w:hAnsi="Arial" w:cs="Arial"/>
        </w:rPr>
      </w:pPr>
      <w:r>
        <w:rPr>
          <w:rFonts w:ascii="Arial" w:hAnsi="Arial" w:cs="Arial"/>
        </w:rPr>
        <w:t xml:space="preserve"> </w:t>
      </w:r>
    </w:p>
    <w:p w14:paraId="49D5DC34">
      <w:pPr>
        <w:ind w:firstLine="709"/>
        <w:jc w:val="both"/>
        <w:rPr>
          <w:rFonts w:ascii="Arial" w:hAnsi="Arial" w:cs="Arial"/>
        </w:rPr>
      </w:pPr>
      <w:r>
        <w:rPr>
          <w:rFonts w:ascii="Arial" w:hAnsi="Arial" w:cs="Arial"/>
        </w:rPr>
        <w:t>Согласен (на) на обработку и публикацию в открытых источниках моих персональных данных (фамилия, имя, отчество, год, месяц, дата, место рождения, контактная информация) в Администрации Верхнехотемльского сельсовета Фатежского района Курской области (далее - Оператор).</w:t>
      </w:r>
    </w:p>
    <w:p w14:paraId="6FB67EE0">
      <w:pPr>
        <w:pStyle w:val="27"/>
        <w:ind w:firstLine="709"/>
        <w:jc w:val="both"/>
        <w:rPr>
          <w:b w:val="0"/>
          <w:sz w:val="24"/>
          <w:szCs w:val="24"/>
        </w:rPr>
      </w:pPr>
      <w:r>
        <w:rPr>
          <w:b w:val="0"/>
          <w:sz w:val="24"/>
          <w:szCs w:val="24"/>
        </w:rPr>
        <w:t>Я согласен (на), что мои персональные данные будут ограничено доступны представителям Администрации Верхнехотемльского сельсовета Фатежского района Курской области и использоваться для представления муниципальной услуги «Предоставление сведений из реестра муниципального имущества».</w:t>
      </w:r>
    </w:p>
    <w:p w14:paraId="3E4FA449">
      <w:pPr>
        <w:ind w:firstLine="709"/>
        <w:jc w:val="both"/>
        <w:rPr>
          <w:rFonts w:ascii="Arial" w:hAnsi="Arial" w:cs="Arial"/>
        </w:rPr>
      </w:pPr>
      <w:r>
        <w:rPr>
          <w:rFonts w:ascii="Arial" w:hAnsi="Arial" w:cs="Arial"/>
        </w:rPr>
        <w:t>Я проинформирован,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Оператором законодательства Российской Федерации.</w:t>
      </w:r>
    </w:p>
    <w:p w14:paraId="429D2BCC">
      <w:pPr>
        <w:ind w:firstLine="709"/>
        <w:jc w:val="both"/>
        <w:rPr>
          <w:rFonts w:ascii="Arial" w:hAnsi="Arial" w:cs="Arial"/>
        </w:rPr>
      </w:pPr>
      <w:r>
        <w:rPr>
          <w:rFonts w:ascii="Arial" w:hAnsi="Arial" w:cs="Arial"/>
        </w:rPr>
        <w:t>Я согласен на обработку персональных данных бессрочно, вплоть до моего личного письменного заявления об отзыве согласия.</w:t>
      </w:r>
    </w:p>
    <w:p w14:paraId="62D7DF83">
      <w:pPr>
        <w:ind w:firstLine="709"/>
        <w:jc w:val="both"/>
        <w:rPr>
          <w:rFonts w:ascii="Arial" w:hAnsi="Arial" w:cs="Arial"/>
        </w:rPr>
      </w:pPr>
      <w:r>
        <w:rPr>
          <w:rFonts w:ascii="Arial" w:hAnsi="Arial" w:cs="Arial"/>
        </w:rPr>
        <w:t xml:space="preserve"> </w:t>
      </w:r>
    </w:p>
    <w:p w14:paraId="41626B50">
      <w:pPr>
        <w:ind w:firstLine="709"/>
        <w:jc w:val="both"/>
        <w:rPr>
          <w:rFonts w:ascii="Arial" w:hAnsi="Arial" w:cs="Arial"/>
        </w:rPr>
      </w:pPr>
      <w:r>
        <w:rPr>
          <w:rFonts w:ascii="Arial" w:hAnsi="Arial" w:cs="Arial"/>
        </w:rPr>
        <w:t xml:space="preserve"> </w:t>
      </w:r>
    </w:p>
    <w:p w14:paraId="66CF36BE">
      <w:pPr>
        <w:ind w:firstLine="709"/>
        <w:jc w:val="both"/>
        <w:rPr>
          <w:rFonts w:ascii="Arial" w:hAnsi="Arial" w:cs="Arial"/>
        </w:rPr>
      </w:pPr>
      <w:r>
        <w:rPr>
          <w:rFonts w:ascii="Arial" w:hAnsi="Arial" w:cs="Arial"/>
        </w:rPr>
        <w:t xml:space="preserve"> </w:t>
      </w:r>
    </w:p>
    <w:p w14:paraId="3F340161">
      <w:pPr>
        <w:ind w:firstLine="709"/>
        <w:jc w:val="both"/>
        <w:rPr>
          <w:rFonts w:ascii="Arial" w:hAnsi="Arial" w:cs="Arial"/>
        </w:rPr>
      </w:pPr>
      <w:r>
        <w:rPr>
          <w:rFonts w:ascii="Arial" w:hAnsi="Arial" w:cs="Arial"/>
        </w:rPr>
        <w:t>__________ _______________</w:t>
      </w:r>
    </w:p>
    <w:p w14:paraId="1FFFE691">
      <w:pPr>
        <w:ind w:firstLine="709"/>
        <w:jc w:val="both"/>
        <w:rPr>
          <w:rFonts w:ascii="Arial" w:hAnsi="Arial" w:cs="Arial"/>
        </w:rPr>
      </w:pPr>
      <w:r>
        <w:rPr>
          <w:rFonts w:ascii="Arial" w:hAnsi="Arial" w:cs="Arial"/>
        </w:rPr>
        <w:t xml:space="preserve"> (дата) (подпись)</w:t>
      </w:r>
    </w:p>
    <w:p w14:paraId="2F81EF5D">
      <w:pPr>
        <w:ind w:firstLine="709"/>
        <w:rPr>
          <w:rFonts w:ascii="Arial" w:hAnsi="Arial" w:cs="Arial"/>
        </w:rPr>
      </w:pPr>
      <w:r>
        <w:rPr>
          <w:rFonts w:ascii="Arial" w:hAnsi="Arial" w:cs="Arial"/>
        </w:rPr>
        <w:t xml:space="preserve"> </w:t>
      </w:r>
    </w:p>
    <w:p w14:paraId="35170455">
      <w:pPr>
        <w:ind w:firstLine="709"/>
        <w:jc w:val="right"/>
        <w:rPr>
          <w:rFonts w:ascii="Arial" w:hAnsi="Arial" w:cs="Arial"/>
        </w:rPr>
      </w:pPr>
      <w:r>
        <w:rPr>
          <w:rFonts w:ascii="Arial" w:hAnsi="Arial" w:cs="Arial"/>
        </w:rPr>
        <w:t xml:space="preserve"> </w:t>
      </w:r>
    </w:p>
    <w:p w14:paraId="1E887E42">
      <w:pPr>
        <w:ind w:firstLine="709"/>
        <w:rPr>
          <w:rFonts w:ascii="Calibri" w:hAnsi="Calibri"/>
        </w:rPr>
      </w:pPr>
      <w:r>
        <w:t xml:space="preserve"> </w:t>
      </w:r>
    </w:p>
    <w:p w14:paraId="3B901499">
      <w:pPr>
        <w:widowControl w:val="0"/>
        <w:ind w:firstLine="709"/>
        <w:jc w:val="both"/>
        <w:rPr>
          <w:rFonts w:ascii="Arial" w:hAnsi="Arial" w:cs="Arial"/>
        </w:rPr>
      </w:pPr>
    </w:p>
    <w:p w14:paraId="6624765B">
      <w:pPr>
        <w:widowControl w:val="0"/>
        <w:ind w:firstLine="709"/>
        <w:jc w:val="both"/>
        <w:rPr>
          <w:rFonts w:ascii="Arial" w:hAnsi="Arial" w:cs="Arial"/>
        </w:rPr>
      </w:pPr>
    </w:p>
    <w:p w14:paraId="5CA2B03F">
      <w:pPr>
        <w:widowControl w:val="0"/>
        <w:ind w:firstLine="709"/>
        <w:jc w:val="both"/>
        <w:rPr>
          <w:rFonts w:ascii="Arial" w:hAnsi="Arial" w:cs="Arial"/>
        </w:rPr>
      </w:pPr>
    </w:p>
    <w:p w14:paraId="68F1F036">
      <w:pPr>
        <w:widowControl w:val="0"/>
        <w:ind w:firstLine="709"/>
        <w:jc w:val="both"/>
        <w:rPr>
          <w:rFonts w:ascii="Arial" w:hAnsi="Arial" w:cs="Arial"/>
        </w:rPr>
      </w:pPr>
    </w:p>
    <w:p w14:paraId="19862EF7">
      <w:pPr>
        <w:widowControl w:val="0"/>
        <w:ind w:firstLine="709"/>
        <w:jc w:val="both"/>
        <w:rPr>
          <w:rFonts w:ascii="Arial" w:hAnsi="Arial" w:cs="Arial"/>
        </w:rPr>
      </w:pPr>
    </w:p>
    <w:p w14:paraId="532588C1">
      <w:pPr>
        <w:widowControl w:val="0"/>
        <w:ind w:firstLine="709"/>
        <w:jc w:val="both"/>
        <w:rPr>
          <w:rFonts w:ascii="Arial" w:hAnsi="Arial" w:cs="Arial"/>
        </w:rPr>
      </w:pPr>
    </w:p>
    <w:p w14:paraId="4B0DCF00">
      <w:pPr>
        <w:widowControl w:val="0"/>
        <w:ind w:firstLine="709"/>
        <w:jc w:val="both"/>
        <w:rPr>
          <w:rFonts w:ascii="Arial" w:hAnsi="Arial" w:cs="Arial"/>
        </w:rPr>
      </w:pPr>
      <w:r>
        <w:rPr>
          <w:rFonts w:ascii="Arial" w:hAnsi="Arial" w:cs="Arial"/>
        </w:rPr>
        <w:t>Предоставление муниципальной услуги осуществляется в соответствии со следующими нормативными правовыми актами:</w:t>
      </w:r>
    </w:p>
    <w:p w14:paraId="2D43409D">
      <w:pPr>
        <w:shd w:val="clear" w:color="auto" w:fill="FFFFFF"/>
        <w:ind w:firstLine="709"/>
        <w:jc w:val="both"/>
        <w:rPr>
          <w:rFonts w:ascii="Arial" w:hAnsi="Arial" w:cs="Arial"/>
        </w:rPr>
      </w:pPr>
      <w:r>
        <w:rPr>
          <w:rFonts w:ascii="Arial" w:hAnsi="Arial" w:cs="Arial"/>
        </w:rPr>
        <w:t xml:space="preserve">- Конституцией Российской Федерации («Российская газета» от 25.12.1993 г. № 237); </w:t>
      </w:r>
    </w:p>
    <w:p w14:paraId="47438CD6">
      <w:pPr>
        <w:widowControl w:val="0"/>
        <w:suppressAutoHyphens w:val="0"/>
        <w:autoSpaceDE w:val="0"/>
        <w:autoSpaceDN w:val="0"/>
        <w:adjustRightInd w:val="0"/>
        <w:ind w:firstLine="709"/>
        <w:jc w:val="both"/>
        <w:rPr>
          <w:rFonts w:ascii="Arial" w:hAnsi="Arial" w:cs="Arial"/>
          <w:lang w:eastAsia="ru-RU"/>
        </w:rPr>
      </w:pPr>
      <w:r>
        <w:rPr>
          <w:rFonts w:ascii="Arial" w:hAnsi="Arial" w:cs="Arial"/>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14:paraId="1B7CDBC6">
      <w:pPr>
        <w:shd w:val="clear" w:color="auto" w:fill="FFFFFF"/>
        <w:ind w:firstLine="709"/>
        <w:jc w:val="both"/>
        <w:rPr>
          <w:rFonts w:ascii="Arial" w:hAnsi="Arial" w:cs="Arial"/>
        </w:rPr>
      </w:pPr>
      <w:r>
        <w:rPr>
          <w:rFonts w:ascii="Arial" w:hAnsi="Arial" w:cs="Arial"/>
        </w:rPr>
        <w:t>- Федеральным закон от 06.10.2003 г. № 131-ФЗ «Об общих принципах организации местного самоуправления в Российской Федерации» (опубликован 08.10.2003г. в дополнительном выпуске «Российской Газеты» № 3316);</w:t>
      </w:r>
    </w:p>
    <w:p w14:paraId="2A2C136D">
      <w:pPr>
        <w:suppressAutoHyphens w:val="0"/>
        <w:autoSpaceDE w:val="0"/>
        <w:autoSpaceDN w:val="0"/>
        <w:adjustRightInd w:val="0"/>
        <w:ind w:firstLine="709"/>
        <w:jc w:val="both"/>
        <w:rPr>
          <w:rFonts w:ascii="Arial" w:hAnsi="Arial" w:cs="Arial"/>
          <w:lang w:eastAsia="ru-RU"/>
        </w:rPr>
      </w:pPr>
      <w:r>
        <w:rPr>
          <w:rFonts w:ascii="Arial" w:hAnsi="Arial" w:cs="Arial"/>
          <w:lang w:eastAsia="ru-RU"/>
        </w:rPr>
        <w:t xml:space="preserve"> - Федеральным </w:t>
      </w:r>
      <w:r>
        <w:fldChar w:fldCharType="begin"/>
      </w:r>
      <w:r>
        <w:instrText xml:space="preserve"> HYPERLINK "consultantplus://offline/ref=751CD8CE5B5861EE932387DF73B8DE93F18196C2B50297D20C664D441AuC6FG" </w:instrText>
      </w:r>
      <w:r>
        <w:fldChar w:fldCharType="separate"/>
      </w:r>
      <w:r>
        <w:rPr>
          <w:rFonts w:ascii="Arial" w:hAnsi="Arial" w:cs="Arial"/>
          <w:lang w:eastAsia="ru-RU"/>
        </w:rPr>
        <w:t>законом</w:t>
      </w:r>
      <w:r>
        <w:rPr>
          <w:rFonts w:ascii="Arial" w:hAnsi="Arial" w:cs="Arial"/>
          <w:lang w:eastAsia="ru-RU"/>
        </w:rPr>
        <w:fldChar w:fldCharType="end"/>
      </w:r>
      <w:r>
        <w:rPr>
          <w:rFonts w:ascii="Arial" w:hAnsi="Arial" w:cs="Arial"/>
          <w:lang w:eastAsia="ru-RU"/>
        </w:rPr>
        <w:t xml:space="preserve"> от 27 июля 2006 года № 152-ФЗ «О персональных данных» («Собрание законодательства Российской Федерации», 31 июля 2006 года, № 31 (1 ч.), ст. 3451);</w:t>
      </w:r>
    </w:p>
    <w:p w14:paraId="61E6BCA1">
      <w:pPr>
        <w:shd w:val="clear" w:color="auto" w:fill="FFFFFF"/>
        <w:ind w:firstLine="709"/>
        <w:jc w:val="both"/>
        <w:rPr>
          <w:rFonts w:ascii="Arial" w:hAnsi="Arial" w:cs="Arial"/>
        </w:rPr>
      </w:pPr>
      <w:r>
        <w:rPr>
          <w:rFonts w:ascii="Arial" w:hAnsi="Arial" w:cs="Arial"/>
        </w:rPr>
        <w:t xml:space="preserve">- 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14:paraId="43A69317">
      <w:pPr>
        <w:shd w:val="clear" w:color="auto" w:fill="FFFFFF"/>
        <w:ind w:firstLine="709"/>
        <w:jc w:val="both"/>
        <w:rPr>
          <w:rFonts w:ascii="Arial" w:hAnsi="Arial" w:cs="Arial"/>
        </w:rPr>
      </w:pPr>
      <w:r>
        <w:rPr>
          <w:rFonts w:ascii="Arial" w:hAnsi="Arial" w:cs="Arial"/>
        </w:rPr>
        <w:t>- Приказом Минэкономразвития РФ от 30.08.2011 N 424 «Об утверждении Порядка ведения органами местного самоуправления реестров муниципального имущества» (Зарегистрировано в Минюсте РФ 20.12.2011 № 22684);</w:t>
      </w:r>
    </w:p>
    <w:p w14:paraId="08BCBAA2">
      <w:pPr>
        <w:pStyle w:val="13"/>
        <w:tabs>
          <w:tab w:val="left" w:pos="426"/>
          <w:tab w:val="left" w:pos="993"/>
        </w:tabs>
        <w:spacing w:line="240" w:lineRule="auto"/>
        <w:ind w:left="0" w:firstLine="709"/>
        <w:jc w:val="both"/>
        <w:rPr>
          <w:rStyle w:val="5"/>
          <w:rFonts w:ascii="Arial" w:hAnsi="Arial" w:cs="Arial"/>
          <w:b w:val="0"/>
        </w:rPr>
      </w:pPr>
      <w:r>
        <w:rPr>
          <w:rFonts w:ascii="Arial" w:hAnsi="Arial" w:cs="Arial"/>
          <w:b/>
          <w:bCs/>
        </w:rPr>
        <w:t xml:space="preserve">- </w:t>
      </w:r>
      <w:r>
        <w:rPr>
          <w:rFonts w:ascii="Arial" w:hAnsi="Arial" w:cs="Arial"/>
        </w:rPr>
        <w:t>З</w:t>
      </w:r>
      <w:r>
        <w:rPr>
          <w:rStyle w:val="5"/>
          <w:rFonts w:ascii="Arial" w:hAnsi="Arial" w:cs="Arial"/>
          <w:b w:val="0"/>
        </w:rPr>
        <w:t>аконом Курской области от 04.01.2003 № 1-ЗКО «Об административных правонарушениях в Курской области» («Курская правда», №143, 30.11.2013);</w:t>
      </w:r>
    </w:p>
    <w:p w14:paraId="1971490F">
      <w:pPr>
        <w:widowControl w:val="0"/>
        <w:tabs>
          <w:tab w:val="left" w:pos="2268"/>
        </w:tabs>
        <w:suppressAutoHyphens w:val="0"/>
        <w:autoSpaceDE w:val="0"/>
        <w:autoSpaceDN w:val="0"/>
        <w:adjustRightInd w:val="0"/>
        <w:ind w:firstLine="709"/>
        <w:jc w:val="both"/>
        <w:rPr>
          <w:rFonts w:ascii="Arial" w:hAnsi="Arial" w:cs="Arial"/>
          <w:lang w:eastAsia="ru-RU"/>
        </w:rPr>
      </w:pPr>
      <w:r>
        <w:rPr>
          <w:rFonts w:ascii="Arial" w:hAnsi="Arial" w:cs="Arial"/>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14:paraId="192DDD79">
      <w:pPr>
        <w:suppressAutoHyphens w:val="0"/>
        <w:autoSpaceDE w:val="0"/>
        <w:autoSpaceDN w:val="0"/>
        <w:adjustRightInd w:val="0"/>
        <w:ind w:firstLine="709"/>
        <w:jc w:val="both"/>
        <w:rPr>
          <w:rStyle w:val="5"/>
          <w:rFonts w:ascii="Arial" w:hAnsi="Arial" w:cs="Arial"/>
          <w:b w:val="0"/>
          <w:lang w:eastAsia="ru-RU"/>
        </w:rPr>
      </w:pPr>
      <w:r>
        <w:rPr>
          <w:rFonts w:ascii="Arial" w:hAnsi="Arial" w:cs="Arial"/>
        </w:rPr>
        <w:t xml:space="preserve">- </w:t>
      </w:r>
      <w:r>
        <w:fldChar w:fldCharType="begin"/>
      </w:r>
      <w:r>
        <w:instrText xml:space="preserve"> HYPERLINK "consultantplus://offline/ref=EA0F71D18D7CD998865E8E3099D95ECF7455269E3863C67E8BE180199040E7250F2C93A30E505A4BC1692497B4C5A0D1CBPBk5L" </w:instrText>
      </w:r>
      <w:r>
        <w:fldChar w:fldCharType="separate"/>
      </w:r>
      <w:r>
        <w:rPr>
          <w:rFonts w:ascii="Arial" w:hAnsi="Arial" w:cs="Arial"/>
          <w:lang w:eastAsia="ru-RU"/>
        </w:rPr>
        <w:t>решением</w:t>
      </w:r>
      <w:r>
        <w:rPr>
          <w:rFonts w:ascii="Arial" w:hAnsi="Arial" w:cs="Arial"/>
          <w:lang w:eastAsia="ru-RU"/>
        </w:rPr>
        <w:fldChar w:fldCharType="end"/>
      </w:r>
      <w:r>
        <w:rPr>
          <w:rFonts w:ascii="Arial" w:hAnsi="Arial" w:cs="Arial"/>
          <w:lang w:eastAsia="ru-RU"/>
        </w:rPr>
        <w:t xml:space="preserve"> Собрания депутатов </w:t>
      </w:r>
      <w:r>
        <w:rPr>
          <w:rFonts w:ascii="Arial" w:hAnsi="Arial" w:cs="Arial"/>
          <w:bCs/>
        </w:rPr>
        <w:t>Верхнехотемльского сельсовета Фатежского района</w:t>
      </w:r>
      <w:r>
        <w:rPr>
          <w:rFonts w:ascii="Arial" w:hAnsi="Arial" w:cs="Arial"/>
        </w:rPr>
        <w:t xml:space="preserve"> Курской области </w:t>
      </w:r>
      <w:r>
        <w:rPr>
          <w:rFonts w:ascii="Arial" w:hAnsi="Arial" w:cs="Arial"/>
          <w:lang w:eastAsia="ru-RU"/>
        </w:rPr>
        <w:t>от 16 января 2012 г. №126 «Положение о порядке управления и распоряжения имуществом, находящимся в муниципальной собственности муниципального образования «</w:t>
      </w:r>
      <w:r>
        <w:rPr>
          <w:rFonts w:ascii="Arial" w:hAnsi="Arial" w:cs="Arial"/>
          <w:bCs/>
        </w:rPr>
        <w:t>Верхнехотемльский сельсовет</w:t>
      </w:r>
      <w:r>
        <w:rPr>
          <w:rFonts w:ascii="Arial" w:hAnsi="Arial" w:cs="Arial"/>
          <w:lang w:eastAsia="ru-RU"/>
        </w:rPr>
        <w:t>» Фатежского района Курской области;</w:t>
      </w:r>
    </w:p>
    <w:p w14:paraId="73FC51E8">
      <w:pPr>
        <w:ind w:firstLine="709"/>
        <w:jc w:val="both"/>
        <w:rPr>
          <w:rFonts w:ascii="Arial" w:hAnsi="Arial" w:cs="Arial"/>
        </w:rPr>
      </w:pPr>
      <w:r>
        <w:rPr>
          <w:rFonts w:ascii="Arial" w:hAnsi="Arial" w:cs="Arial"/>
          <w:lang w:eastAsia="ru-RU"/>
        </w:rPr>
        <w:t>- п</w:t>
      </w:r>
      <w:r>
        <w:rPr>
          <w:rFonts w:ascii="Arial" w:hAnsi="Arial" w:cs="Arial"/>
        </w:rPr>
        <w:t>остановлением от 27 января 2025 года №7 «Об утверждении перечня мун</w:t>
      </w:r>
      <w:bookmarkStart w:id="3" w:name="_GoBack"/>
      <w:r>
        <w:rPr>
          <w:rFonts w:ascii="Arial" w:hAnsi="Arial" w:cs="Arial"/>
        </w:rPr>
        <w:t>иципальных услуг Верхнехотемльского сельсовета Фатежского района Курской области»;</w:t>
      </w:r>
    </w:p>
    <w:p w14:paraId="73E091D5">
      <w:pPr>
        <w:ind w:firstLine="709"/>
        <w:jc w:val="both"/>
        <w:rPr>
          <w:rFonts w:ascii="Arial" w:hAnsi="Arial" w:cs="Arial"/>
        </w:rPr>
      </w:pPr>
      <w:r>
        <w:rPr>
          <w:rFonts w:ascii="Arial" w:hAnsi="Arial" w:cs="Arial"/>
        </w:rPr>
        <w:t xml:space="preserve">- постановлением от 03 сентября 2025 года №47 «Об утверждении </w:t>
      </w:r>
      <w:r>
        <w:fldChar w:fldCharType="begin"/>
      </w:r>
      <w:r>
        <w:instrText xml:space="preserve"> HYPERLINK "file:///C:\\Users\\Администратор\\Desktop\\АДМИНИСТРАТИВНЫЕ%20РЕГЛАМЕНТЫ\\П%20№%2077%20от%20021225.doc" \l "/document/47480176/entry/4#/document/47480176/entry/4" </w:instrText>
      </w:r>
      <w:r>
        <w:fldChar w:fldCharType="separate"/>
      </w:r>
      <w:r>
        <w:rPr>
          <w:rStyle w:val="29"/>
          <w:rFonts w:ascii="Arial" w:hAnsi="Arial" w:cs="Arial"/>
          <w:color w:val="auto"/>
          <w:u w:val="none"/>
        </w:rPr>
        <w:t>Порядк</w:t>
      </w:r>
      <w:r>
        <w:rPr>
          <w:rStyle w:val="29"/>
          <w:rFonts w:ascii="Arial" w:hAnsi="Arial" w:cs="Arial"/>
          <w:color w:val="auto"/>
          <w:u w:val="none"/>
        </w:rPr>
        <w:fldChar w:fldCharType="end"/>
      </w:r>
      <w:r>
        <w:rPr>
          <w:rFonts w:ascii="Arial" w:hAnsi="Arial" w:cs="Arial"/>
        </w:rPr>
        <w:t>а разработки и утверждения административных регламентов предоставления муниципальных услуг Администрацией Верхнехотемльского сельсовета Фатежского района Курской области»;</w:t>
      </w:r>
    </w:p>
    <w:bookmarkEnd w:id="3"/>
    <w:p w14:paraId="506C1281">
      <w:pPr>
        <w:widowControl w:val="0"/>
        <w:autoSpaceDE w:val="0"/>
        <w:autoSpaceDN w:val="0"/>
        <w:adjustRightInd w:val="0"/>
        <w:ind w:firstLine="709"/>
        <w:jc w:val="both"/>
        <w:rPr>
          <w:rFonts w:ascii="Arial" w:hAnsi="Arial" w:cs="Arial"/>
          <w:lang w:eastAsia="ru-RU"/>
        </w:rPr>
      </w:pPr>
      <w:r>
        <w:rPr>
          <w:rFonts w:ascii="Arial" w:hAnsi="Arial" w:cs="Arial"/>
          <w:lang w:eastAsia="ru-RU"/>
        </w:rPr>
        <w:t xml:space="preserve">- постановлением Администрации </w:t>
      </w:r>
      <w:r>
        <w:rPr>
          <w:rFonts w:ascii="Arial" w:hAnsi="Arial" w:cs="Arial"/>
          <w:kern w:val="2"/>
          <w:lang w:eastAsia="ar-SA"/>
        </w:rPr>
        <w:t>Верхнехотемльского сельсовета Фатежского района</w:t>
      </w:r>
      <w:r>
        <w:rPr>
          <w:rFonts w:ascii="Arial" w:hAnsi="Arial" w:cs="Arial"/>
          <w:lang w:eastAsia="ru-RU"/>
        </w:rPr>
        <w:t xml:space="preserve"> от 01.10.2014 года №67 «Об утверждении Положения об особенностях подачи и рассмотрения жалоб на решения и действия (бездействие) Администрации </w:t>
      </w:r>
      <w:r>
        <w:rPr>
          <w:rFonts w:ascii="Arial" w:hAnsi="Arial" w:cs="Arial"/>
          <w:kern w:val="2"/>
          <w:lang w:eastAsia="ar-SA"/>
        </w:rPr>
        <w:t>Верхнехотемльского сельсовета Фатежского района</w:t>
      </w:r>
      <w:r>
        <w:rPr>
          <w:rFonts w:ascii="Arial" w:hAnsi="Arial" w:cs="Arial"/>
          <w:lang w:eastAsia="ru-RU"/>
        </w:rPr>
        <w:t xml:space="preserve"> и муниципальных служащих муниципального образования «Верхнехотемльский сельсовет» Фатежского района Курской области»;</w:t>
      </w:r>
    </w:p>
    <w:p w14:paraId="3FF4BE82">
      <w:pPr>
        <w:widowControl w:val="0"/>
        <w:ind w:firstLine="709"/>
        <w:jc w:val="both"/>
        <w:rPr>
          <w:rFonts w:ascii="Arial" w:hAnsi="Arial" w:cs="Arial"/>
        </w:rPr>
      </w:pPr>
      <w:r>
        <w:rPr>
          <w:rFonts w:ascii="Arial" w:hAnsi="Arial" w:cs="Arial"/>
          <w:lang w:eastAsia="ru-RU"/>
        </w:rPr>
        <w:t xml:space="preserve">- Уставом муниципального образования «Верхнехотемльское сельское поселение» Фатежского муниципального района Курской области </w:t>
      </w:r>
      <w:r>
        <w:rPr>
          <w:rFonts w:ascii="Arial" w:hAnsi="Arial" w:cs="Arial"/>
        </w:rPr>
        <w:t>(принят решением Собрания депутатов Верхнехотемльского сельсовета Фатежского района Курской области от 30.05.2005 года № 11, зарегистрирован в Главном управлении Министерства юстиции Российской Федерации по Курской области 14.11.2005 года, государственный регистрационный № ru465253062005001</w:t>
      </w:r>
    </w:p>
    <w:p w14:paraId="3662EF54">
      <w:pPr>
        <w:widowControl w:val="0"/>
        <w:autoSpaceDE w:val="0"/>
        <w:autoSpaceDN w:val="0"/>
        <w:adjustRightInd w:val="0"/>
        <w:ind w:firstLine="709"/>
        <w:outlineLvl w:val="1"/>
        <w:rPr>
          <w:rFonts w:ascii="Arial" w:hAnsi="Arial" w:cs="Arial"/>
          <w:lang w:eastAsia="ru-RU"/>
        </w:rPr>
      </w:pPr>
    </w:p>
    <w:p w14:paraId="384A552A">
      <w:pPr>
        <w:ind w:firstLine="709"/>
        <w:jc w:val="center"/>
        <w:rPr>
          <w:rFonts w:ascii="Arial" w:hAnsi="Arial" w:cs="Arial"/>
          <w:b/>
          <w:bCs/>
          <w:color w:val="000000"/>
          <w:sz w:val="32"/>
          <w:szCs w:val="32"/>
        </w:rPr>
      </w:pPr>
    </w:p>
    <w:p w14:paraId="17A373E5">
      <w:pPr>
        <w:ind w:firstLine="709"/>
        <w:jc w:val="center"/>
        <w:rPr>
          <w:rFonts w:ascii="Arial" w:hAnsi="Arial" w:cs="Arial"/>
          <w:b/>
          <w:bCs/>
          <w:color w:val="000000"/>
          <w:sz w:val="32"/>
          <w:szCs w:val="32"/>
        </w:rPr>
      </w:pPr>
    </w:p>
    <w:p w14:paraId="56B76360">
      <w:pPr>
        <w:ind w:firstLine="709"/>
        <w:jc w:val="center"/>
        <w:rPr>
          <w:rFonts w:ascii="Arial" w:hAnsi="Arial" w:cs="Arial"/>
          <w:b/>
          <w:bCs/>
          <w:color w:val="000000"/>
          <w:sz w:val="32"/>
          <w:szCs w:val="32"/>
        </w:rPr>
      </w:pPr>
      <w:r>
        <w:rPr>
          <w:rFonts w:ascii="Arial" w:hAnsi="Arial" w:cs="Arial"/>
          <w:b/>
          <w:bCs/>
          <w:color w:val="000000"/>
          <w:sz w:val="32"/>
          <w:szCs w:val="32"/>
        </w:rPr>
        <w:t>Справочная информация</w:t>
      </w:r>
    </w:p>
    <w:p w14:paraId="28C8EA48">
      <w:pPr>
        <w:ind w:firstLine="709"/>
        <w:jc w:val="center"/>
        <w:rPr>
          <w:rFonts w:ascii="Arial" w:hAnsi="Arial" w:cs="Arial"/>
        </w:rPr>
      </w:pPr>
    </w:p>
    <w:p w14:paraId="62B08819">
      <w:pPr>
        <w:ind w:firstLine="709"/>
        <w:jc w:val="both"/>
        <w:rPr>
          <w:rFonts w:ascii="Arial" w:hAnsi="Arial" w:cs="Arial"/>
          <w:b/>
          <w:bCs/>
          <w:color w:val="000000"/>
        </w:rPr>
      </w:pPr>
      <w:r>
        <w:rPr>
          <w:rFonts w:ascii="Arial" w:hAnsi="Arial" w:cs="Arial"/>
          <w:b/>
          <w:bCs/>
          <w:color w:val="000000"/>
        </w:rPr>
        <w:t>Адреса официальных сайтов в сети «Интернет», содержащих информацию о предоставлении государственной услуги, адрес электронной почты</w:t>
      </w:r>
    </w:p>
    <w:p w14:paraId="0EF94D9D">
      <w:pPr>
        <w:ind w:firstLine="709"/>
        <w:jc w:val="both"/>
        <w:rPr>
          <w:rFonts w:ascii="Arial" w:hAnsi="Arial" w:cs="Arial"/>
        </w:rPr>
      </w:pPr>
    </w:p>
    <w:p w14:paraId="68B35BC3">
      <w:pPr>
        <w:tabs>
          <w:tab w:val="left" w:pos="0"/>
          <w:tab w:val="left" w:pos="851"/>
        </w:tabs>
        <w:ind w:firstLine="709"/>
        <w:jc w:val="both"/>
        <w:rPr>
          <w:rFonts w:ascii="Arial" w:hAnsi="Arial" w:cs="Arial"/>
          <w:b/>
          <w:color w:val="000000"/>
        </w:rPr>
      </w:pPr>
      <w:r>
        <w:rPr>
          <w:rFonts w:ascii="Arial" w:hAnsi="Arial" w:cs="Arial"/>
          <w:color w:val="000000"/>
        </w:rPr>
        <w:t>Адрес официального сайта Администрации Верхнехотемльского сельсовета Фатежского района:</w:t>
      </w:r>
      <w:r>
        <w:rPr>
          <w:rFonts w:ascii="Arial" w:hAnsi="Arial" w:cs="Arial"/>
          <w:b/>
        </w:rPr>
        <w:t>.</w:t>
      </w:r>
      <w:r>
        <w:rPr>
          <w:rFonts w:ascii="Arial" w:hAnsi="Arial" w:cs="Arial"/>
        </w:rPr>
        <w:t xml:space="preserve"> </w:t>
      </w:r>
      <w:r>
        <w:fldChar w:fldCharType="begin"/>
      </w:r>
      <w:r>
        <w:instrText xml:space="preserve"> HYPERLINK "https://vxoteml-r38.gosweb.gosuslugi.ru/" </w:instrText>
      </w:r>
      <w:r>
        <w:fldChar w:fldCharType="separate"/>
      </w:r>
      <w:r>
        <w:rPr>
          <w:rStyle w:val="29"/>
          <w:rFonts w:ascii="Arial" w:hAnsi="Arial" w:cs="Arial"/>
          <w:color w:val="auto"/>
          <w:u w:val="none"/>
        </w:rPr>
        <w:t>https://vxoteml-r38.gosweb.gosuslugi.ru/</w:t>
      </w:r>
      <w:r>
        <w:rPr>
          <w:rStyle w:val="29"/>
          <w:rFonts w:ascii="Arial" w:hAnsi="Arial" w:cs="Arial"/>
          <w:color w:val="auto"/>
          <w:u w:val="none"/>
        </w:rPr>
        <w:fldChar w:fldCharType="end"/>
      </w:r>
      <w:r>
        <w:rPr>
          <w:rFonts w:ascii="Arial" w:hAnsi="Arial" w:cs="Arial"/>
          <w:b/>
          <w:color w:val="000000"/>
        </w:rPr>
        <w:t xml:space="preserve"> </w:t>
      </w:r>
    </w:p>
    <w:p w14:paraId="1846050C">
      <w:pPr>
        <w:ind w:firstLine="709"/>
        <w:jc w:val="both"/>
        <w:rPr>
          <w:rFonts w:ascii="Arial" w:hAnsi="Arial" w:cs="Arial"/>
          <w:b/>
        </w:rPr>
      </w:pPr>
      <w:r>
        <w:rPr>
          <w:rFonts w:ascii="Arial" w:hAnsi="Arial" w:cs="Arial"/>
          <w:color w:val="000000"/>
        </w:rPr>
        <w:t>электронная почта:</w:t>
      </w:r>
      <w:r>
        <w:rPr>
          <w:rFonts w:ascii="Arial" w:hAnsi="Arial" w:cs="Arial"/>
        </w:rPr>
        <w:t xml:space="preserve"> </w:t>
      </w:r>
      <w:r>
        <w:fldChar w:fldCharType="begin"/>
      </w:r>
      <w:r>
        <w:instrText xml:space="preserve"> HYPERLINK "mailto:holeml_adm@mail.ru" </w:instrText>
      </w:r>
      <w:r>
        <w:fldChar w:fldCharType="separate"/>
      </w:r>
      <w:r>
        <w:rPr>
          <w:rStyle w:val="4"/>
          <w:rFonts w:ascii="Arial" w:hAnsi="Arial" w:cs="Arial"/>
          <w:b w:val="0"/>
          <w:sz w:val="24"/>
        </w:rPr>
        <w:t>holeml_adm@mail.ru</w:t>
      </w:r>
      <w:r>
        <w:rPr>
          <w:rStyle w:val="4"/>
          <w:rFonts w:ascii="Arial" w:hAnsi="Arial" w:cs="Arial"/>
          <w:b w:val="0"/>
          <w:sz w:val="24"/>
        </w:rPr>
        <w:fldChar w:fldCharType="end"/>
      </w:r>
    </w:p>
    <w:p w14:paraId="4E0945A1">
      <w:pPr>
        <w:ind w:firstLine="709"/>
        <w:jc w:val="both"/>
        <w:rPr>
          <w:rFonts w:ascii="Arial" w:hAnsi="Arial" w:cs="Arial"/>
          <w:color w:val="000000"/>
        </w:rPr>
      </w:pPr>
      <w:r>
        <w:rPr>
          <w:rFonts w:ascii="Arial" w:hAnsi="Arial" w:cs="Arial"/>
          <w:color w:val="000000"/>
        </w:rPr>
        <w:t xml:space="preserve"> Адрес федеральной государственной информационной системы «Единый портал государственных и муниципальных услуг (функций)»</w:t>
      </w:r>
      <w:r>
        <w:rPr>
          <w:rFonts w:ascii="Arial" w:hAnsi="Arial" w:cs="Arial"/>
        </w:rPr>
        <w:t xml:space="preserve"> </w:t>
      </w:r>
      <w:r>
        <w:fldChar w:fldCharType="begin"/>
      </w:r>
      <w:r>
        <w:instrText xml:space="preserve"> HYPERLINK "https://www.gosuslugi.ru" </w:instrText>
      </w:r>
      <w:r>
        <w:fldChar w:fldCharType="separate"/>
      </w:r>
      <w:r>
        <w:rPr>
          <w:rStyle w:val="4"/>
          <w:rFonts w:ascii="Arial" w:hAnsi="Arial" w:cs="Arial"/>
          <w:b w:val="0"/>
          <w:sz w:val="24"/>
        </w:rPr>
        <w:t>https://www.gosuslugi.ru</w:t>
      </w:r>
      <w:r>
        <w:rPr>
          <w:rStyle w:val="4"/>
          <w:rFonts w:ascii="Arial" w:hAnsi="Arial" w:cs="Arial"/>
          <w:b w:val="0"/>
          <w:sz w:val="24"/>
        </w:rPr>
        <w:fldChar w:fldCharType="end"/>
      </w:r>
      <w:r>
        <w:rPr>
          <w:rFonts w:ascii="Arial" w:hAnsi="Arial" w:cs="Arial"/>
          <w:b/>
          <w:color w:val="000000"/>
        </w:rPr>
        <w:t>.</w:t>
      </w:r>
    </w:p>
    <w:p w14:paraId="6E3769DE">
      <w:pPr>
        <w:ind w:firstLine="709"/>
        <w:jc w:val="both"/>
        <w:rPr>
          <w:rFonts w:ascii="Arial" w:hAnsi="Arial" w:cs="Arial"/>
          <w:color w:val="000000"/>
        </w:rPr>
      </w:pPr>
      <w:r>
        <w:rPr>
          <w:rFonts w:ascii="Arial" w:hAnsi="Arial" w:cs="Arial"/>
          <w:color w:val="000000"/>
        </w:rPr>
        <w:t xml:space="preserve"> Справочные телефоны:</w:t>
      </w:r>
    </w:p>
    <w:p w14:paraId="7F2609CE">
      <w:pPr>
        <w:ind w:firstLine="709"/>
        <w:jc w:val="both"/>
        <w:rPr>
          <w:rFonts w:ascii="Arial" w:hAnsi="Arial" w:cs="Arial"/>
        </w:rPr>
      </w:pPr>
      <w:r>
        <w:rPr>
          <w:rFonts w:ascii="Arial" w:hAnsi="Arial" w:cs="Arial"/>
          <w:color w:val="000000"/>
        </w:rPr>
        <w:t>Администрация: 8 (47144) 2-15-06</w:t>
      </w:r>
    </w:p>
    <w:sectPr>
      <w:headerReference r:id="rId3" w:type="default"/>
      <w:pgSz w:w="11906" w:h="16838"/>
      <w:pgMar w:top="1134" w:right="1247" w:bottom="1134" w:left="153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Verdana">
    <w:panose1 w:val="020B0604030504040204"/>
    <w:charset w:val="CC"/>
    <w:family w:val="swiss"/>
    <w:pitch w:val="default"/>
    <w:sig w:usb0="A10006FF" w:usb1="4000205B" w:usb2="00000010" w:usb3="00000000" w:csb0="2000019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AFF" w:usb1="C0007843" w:usb2="00000009" w:usb3="00000000" w:csb0="400001FF" w:csb1="FFFF0000"/>
  </w:font>
  <w:font w:name="Arial Unicode MS">
    <w:panose1 w:val="020B0604020202020204"/>
    <w:charset w:val="80"/>
    <w:family w:val="swiss"/>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164E7">
    <w:pPr>
      <w:pStyle w:val="6"/>
      <w:jc w:val="center"/>
    </w:pPr>
    <w:r>
      <w:fldChar w:fldCharType="begin"/>
    </w:r>
    <w:r>
      <w:instrText xml:space="preserve">PAGE   \* MERGEFORMAT</w:instrText>
    </w:r>
    <w:r>
      <w:fldChar w:fldCharType="separate"/>
    </w:r>
    <w:r>
      <w:t>21</w:t>
    </w:r>
    <w:r>
      <w:fldChar w:fldCharType="end"/>
    </w:r>
  </w:p>
  <w:p w14:paraId="0D2CC652">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63B6"/>
    <w:rsid w:val="0000058B"/>
    <w:rsid w:val="000058CB"/>
    <w:rsid w:val="00010AB0"/>
    <w:rsid w:val="00016F89"/>
    <w:rsid w:val="00017475"/>
    <w:rsid w:val="000201EC"/>
    <w:rsid w:val="0002238B"/>
    <w:rsid w:val="00023955"/>
    <w:rsid w:val="00024F12"/>
    <w:rsid w:val="00027189"/>
    <w:rsid w:val="000275E0"/>
    <w:rsid w:val="00031564"/>
    <w:rsid w:val="00031926"/>
    <w:rsid w:val="000325DE"/>
    <w:rsid w:val="00034FD4"/>
    <w:rsid w:val="00042924"/>
    <w:rsid w:val="00042F57"/>
    <w:rsid w:val="000537B9"/>
    <w:rsid w:val="0006127F"/>
    <w:rsid w:val="000640B1"/>
    <w:rsid w:val="00064B86"/>
    <w:rsid w:val="00066B14"/>
    <w:rsid w:val="00071724"/>
    <w:rsid w:val="00077251"/>
    <w:rsid w:val="00081CE5"/>
    <w:rsid w:val="00091B60"/>
    <w:rsid w:val="000979DD"/>
    <w:rsid w:val="000A0630"/>
    <w:rsid w:val="000A215C"/>
    <w:rsid w:val="000A4770"/>
    <w:rsid w:val="000A62F1"/>
    <w:rsid w:val="000A7504"/>
    <w:rsid w:val="000B1BD8"/>
    <w:rsid w:val="000B3EE1"/>
    <w:rsid w:val="000B7B0B"/>
    <w:rsid w:val="000C0BC5"/>
    <w:rsid w:val="000C3CEA"/>
    <w:rsid w:val="000C732D"/>
    <w:rsid w:val="000D1C09"/>
    <w:rsid w:val="000D21BF"/>
    <w:rsid w:val="000E5A2C"/>
    <w:rsid w:val="000E7468"/>
    <w:rsid w:val="000F3BF8"/>
    <w:rsid w:val="000F64EE"/>
    <w:rsid w:val="000F7789"/>
    <w:rsid w:val="0011423B"/>
    <w:rsid w:val="00120340"/>
    <w:rsid w:val="001255D0"/>
    <w:rsid w:val="00132B09"/>
    <w:rsid w:val="0013403B"/>
    <w:rsid w:val="001523D0"/>
    <w:rsid w:val="001533EA"/>
    <w:rsid w:val="00156728"/>
    <w:rsid w:val="00174CCF"/>
    <w:rsid w:val="00181D49"/>
    <w:rsid w:val="00182C47"/>
    <w:rsid w:val="001858AE"/>
    <w:rsid w:val="00187878"/>
    <w:rsid w:val="00191ADA"/>
    <w:rsid w:val="00192168"/>
    <w:rsid w:val="00192BAE"/>
    <w:rsid w:val="00197874"/>
    <w:rsid w:val="001A47B9"/>
    <w:rsid w:val="001A6F35"/>
    <w:rsid w:val="001B10CE"/>
    <w:rsid w:val="001B1BE7"/>
    <w:rsid w:val="001B2D34"/>
    <w:rsid w:val="001D0D00"/>
    <w:rsid w:val="001D521F"/>
    <w:rsid w:val="001D58DF"/>
    <w:rsid w:val="001E687D"/>
    <w:rsid w:val="001F63A4"/>
    <w:rsid w:val="001F7EAB"/>
    <w:rsid w:val="002024D9"/>
    <w:rsid w:val="00206E9B"/>
    <w:rsid w:val="0020710C"/>
    <w:rsid w:val="00213902"/>
    <w:rsid w:val="00213A7B"/>
    <w:rsid w:val="00214E2C"/>
    <w:rsid w:val="00216D49"/>
    <w:rsid w:val="002212C5"/>
    <w:rsid w:val="002309CC"/>
    <w:rsid w:val="0023389B"/>
    <w:rsid w:val="00245A95"/>
    <w:rsid w:val="00250E8D"/>
    <w:rsid w:val="0026786E"/>
    <w:rsid w:val="00271A0B"/>
    <w:rsid w:val="00275C43"/>
    <w:rsid w:val="002761E4"/>
    <w:rsid w:val="00277110"/>
    <w:rsid w:val="002903C3"/>
    <w:rsid w:val="00290658"/>
    <w:rsid w:val="00291772"/>
    <w:rsid w:val="002936C4"/>
    <w:rsid w:val="002A0306"/>
    <w:rsid w:val="002A5BCD"/>
    <w:rsid w:val="002C099D"/>
    <w:rsid w:val="002C20D0"/>
    <w:rsid w:val="002D2501"/>
    <w:rsid w:val="002D39D1"/>
    <w:rsid w:val="002D7F84"/>
    <w:rsid w:val="002E29D7"/>
    <w:rsid w:val="002F4B81"/>
    <w:rsid w:val="002F5C07"/>
    <w:rsid w:val="003005AD"/>
    <w:rsid w:val="00303269"/>
    <w:rsid w:val="00307403"/>
    <w:rsid w:val="00321A25"/>
    <w:rsid w:val="00323553"/>
    <w:rsid w:val="0035130E"/>
    <w:rsid w:val="00354D02"/>
    <w:rsid w:val="00366E9C"/>
    <w:rsid w:val="00370927"/>
    <w:rsid w:val="00373114"/>
    <w:rsid w:val="00376B5C"/>
    <w:rsid w:val="00380622"/>
    <w:rsid w:val="0038711E"/>
    <w:rsid w:val="00391CF0"/>
    <w:rsid w:val="0039282C"/>
    <w:rsid w:val="003937F1"/>
    <w:rsid w:val="0039538F"/>
    <w:rsid w:val="00396D18"/>
    <w:rsid w:val="003A0918"/>
    <w:rsid w:val="003A2D77"/>
    <w:rsid w:val="003A7936"/>
    <w:rsid w:val="003B636F"/>
    <w:rsid w:val="003C0C50"/>
    <w:rsid w:val="003C180B"/>
    <w:rsid w:val="003E6E34"/>
    <w:rsid w:val="003F5967"/>
    <w:rsid w:val="00401115"/>
    <w:rsid w:val="004034DD"/>
    <w:rsid w:val="0040632D"/>
    <w:rsid w:val="00410CBB"/>
    <w:rsid w:val="00415024"/>
    <w:rsid w:val="004202CB"/>
    <w:rsid w:val="00427249"/>
    <w:rsid w:val="00427C1D"/>
    <w:rsid w:val="004353A7"/>
    <w:rsid w:val="00436925"/>
    <w:rsid w:val="00444F94"/>
    <w:rsid w:val="00451942"/>
    <w:rsid w:val="0045277F"/>
    <w:rsid w:val="004544B6"/>
    <w:rsid w:val="0046294E"/>
    <w:rsid w:val="004636D8"/>
    <w:rsid w:val="00466CBD"/>
    <w:rsid w:val="00467F46"/>
    <w:rsid w:val="0047601B"/>
    <w:rsid w:val="00481C52"/>
    <w:rsid w:val="004852C9"/>
    <w:rsid w:val="00494D10"/>
    <w:rsid w:val="004A4C9C"/>
    <w:rsid w:val="004B615F"/>
    <w:rsid w:val="004C38C8"/>
    <w:rsid w:val="004C46E7"/>
    <w:rsid w:val="004C48AD"/>
    <w:rsid w:val="004D0BB0"/>
    <w:rsid w:val="004D1489"/>
    <w:rsid w:val="004D4589"/>
    <w:rsid w:val="004D4B69"/>
    <w:rsid w:val="004D7D6F"/>
    <w:rsid w:val="004E6B8C"/>
    <w:rsid w:val="004F2C3C"/>
    <w:rsid w:val="004F687B"/>
    <w:rsid w:val="00503AB3"/>
    <w:rsid w:val="00510C2A"/>
    <w:rsid w:val="0051627D"/>
    <w:rsid w:val="005258EE"/>
    <w:rsid w:val="005260C7"/>
    <w:rsid w:val="00526525"/>
    <w:rsid w:val="00534C04"/>
    <w:rsid w:val="00535B2F"/>
    <w:rsid w:val="00540B77"/>
    <w:rsid w:val="00551246"/>
    <w:rsid w:val="00551FB6"/>
    <w:rsid w:val="00557100"/>
    <w:rsid w:val="00565AFB"/>
    <w:rsid w:val="00573FEC"/>
    <w:rsid w:val="0058149C"/>
    <w:rsid w:val="00590991"/>
    <w:rsid w:val="00593E7A"/>
    <w:rsid w:val="005A0845"/>
    <w:rsid w:val="005A1576"/>
    <w:rsid w:val="005A18A3"/>
    <w:rsid w:val="005A18A6"/>
    <w:rsid w:val="005A2204"/>
    <w:rsid w:val="005A27A1"/>
    <w:rsid w:val="005B2A14"/>
    <w:rsid w:val="005B4C70"/>
    <w:rsid w:val="005B5651"/>
    <w:rsid w:val="005D1E17"/>
    <w:rsid w:val="005D2C8C"/>
    <w:rsid w:val="005E33CA"/>
    <w:rsid w:val="005F239F"/>
    <w:rsid w:val="005F5716"/>
    <w:rsid w:val="006008EC"/>
    <w:rsid w:val="00606E7F"/>
    <w:rsid w:val="00611DEB"/>
    <w:rsid w:val="00613CE6"/>
    <w:rsid w:val="006167E0"/>
    <w:rsid w:val="00617BAE"/>
    <w:rsid w:val="00622AC9"/>
    <w:rsid w:val="00623217"/>
    <w:rsid w:val="0062423C"/>
    <w:rsid w:val="00630409"/>
    <w:rsid w:val="00633991"/>
    <w:rsid w:val="0063419F"/>
    <w:rsid w:val="0063619B"/>
    <w:rsid w:val="00643DC3"/>
    <w:rsid w:val="00644EB6"/>
    <w:rsid w:val="00653539"/>
    <w:rsid w:val="00670935"/>
    <w:rsid w:val="0067289D"/>
    <w:rsid w:val="0067294D"/>
    <w:rsid w:val="0068047A"/>
    <w:rsid w:val="0068476C"/>
    <w:rsid w:val="0069542F"/>
    <w:rsid w:val="0069702C"/>
    <w:rsid w:val="006A0073"/>
    <w:rsid w:val="006A0F5D"/>
    <w:rsid w:val="006A19E7"/>
    <w:rsid w:val="006A31B7"/>
    <w:rsid w:val="006B1C59"/>
    <w:rsid w:val="006B4B15"/>
    <w:rsid w:val="006C30E3"/>
    <w:rsid w:val="006D1FF0"/>
    <w:rsid w:val="006D604C"/>
    <w:rsid w:val="006E1E23"/>
    <w:rsid w:val="006E3EB7"/>
    <w:rsid w:val="006E4A70"/>
    <w:rsid w:val="006F10A2"/>
    <w:rsid w:val="006F787D"/>
    <w:rsid w:val="00702979"/>
    <w:rsid w:val="00703FBB"/>
    <w:rsid w:val="00704704"/>
    <w:rsid w:val="00707690"/>
    <w:rsid w:val="00707B10"/>
    <w:rsid w:val="007138E2"/>
    <w:rsid w:val="0071468F"/>
    <w:rsid w:val="0071518C"/>
    <w:rsid w:val="00715D16"/>
    <w:rsid w:val="007164D5"/>
    <w:rsid w:val="00731902"/>
    <w:rsid w:val="00737C8D"/>
    <w:rsid w:val="00737D80"/>
    <w:rsid w:val="007424D5"/>
    <w:rsid w:val="007474F6"/>
    <w:rsid w:val="0075023D"/>
    <w:rsid w:val="007503F8"/>
    <w:rsid w:val="007604E1"/>
    <w:rsid w:val="0076159D"/>
    <w:rsid w:val="00763C15"/>
    <w:rsid w:val="007751A5"/>
    <w:rsid w:val="0077646E"/>
    <w:rsid w:val="0077753D"/>
    <w:rsid w:val="0077754E"/>
    <w:rsid w:val="00777844"/>
    <w:rsid w:val="007804F6"/>
    <w:rsid w:val="00780689"/>
    <w:rsid w:val="0078586A"/>
    <w:rsid w:val="007936AC"/>
    <w:rsid w:val="007951DF"/>
    <w:rsid w:val="007A09F9"/>
    <w:rsid w:val="007A7159"/>
    <w:rsid w:val="007B0C97"/>
    <w:rsid w:val="007B2998"/>
    <w:rsid w:val="007C19CF"/>
    <w:rsid w:val="007C2040"/>
    <w:rsid w:val="007C5C4B"/>
    <w:rsid w:val="007D067C"/>
    <w:rsid w:val="007D1F08"/>
    <w:rsid w:val="007D218F"/>
    <w:rsid w:val="007D3B78"/>
    <w:rsid w:val="007E2E1F"/>
    <w:rsid w:val="007E7F6D"/>
    <w:rsid w:val="007F0129"/>
    <w:rsid w:val="007F0AC5"/>
    <w:rsid w:val="007F1DD9"/>
    <w:rsid w:val="007F26F2"/>
    <w:rsid w:val="007F459A"/>
    <w:rsid w:val="008117DA"/>
    <w:rsid w:val="0082292E"/>
    <w:rsid w:val="00832A63"/>
    <w:rsid w:val="0084435C"/>
    <w:rsid w:val="00844393"/>
    <w:rsid w:val="008450C0"/>
    <w:rsid w:val="00853C0A"/>
    <w:rsid w:val="00854078"/>
    <w:rsid w:val="00860327"/>
    <w:rsid w:val="00862A9F"/>
    <w:rsid w:val="00864519"/>
    <w:rsid w:val="00864C6A"/>
    <w:rsid w:val="0086739E"/>
    <w:rsid w:val="00882A0C"/>
    <w:rsid w:val="00886794"/>
    <w:rsid w:val="00886C5F"/>
    <w:rsid w:val="0088796B"/>
    <w:rsid w:val="0089017D"/>
    <w:rsid w:val="008912B6"/>
    <w:rsid w:val="008972A5"/>
    <w:rsid w:val="008A2B4C"/>
    <w:rsid w:val="008A32A4"/>
    <w:rsid w:val="008B2909"/>
    <w:rsid w:val="008B486C"/>
    <w:rsid w:val="008C73A3"/>
    <w:rsid w:val="008D5E4F"/>
    <w:rsid w:val="008F1480"/>
    <w:rsid w:val="008F1EEF"/>
    <w:rsid w:val="008F3B03"/>
    <w:rsid w:val="008F4EF3"/>
    <w:rsid w:val="008F5E61"/>
    <w:rsid w:val="00901EFC"/>
    <w:rsid w:val="00901F78"/>
    <w:rsid w:val="0091793A"/>
    <w:rsid w:val="0092501F"/>
    <w:rsid w:val="00935D31"/>
    <w:rsid w:val="00937650"/>
    <w:rsid w:val="009426C7"/>
    <w:rsid w:val="009503C9"/>
    <w:rsid w:val="009563B6"/>
    <w:rsid w:val="00956708"/>
    <w:rsid w:val="0096071D"/>
    <w:rsid w:val="00962FF8"/>
    <w:rsid w:val="009668A9"/>
    <w:rsid w:val="00966F19"/>
    <w:rsid w:val="00970ED3"/>
    <w:rsid w:val="009825C6"/>
    <w:rsid w:val="00986746"/>
    <w:rsid w:val="009A160D"/>
    <w:rsid w:val="009A63F6"/>
    <w:rsid w:val="009B38BB"/>
    <w:rsid w:val="009B5B34"/>
    <w:rsid w:val="009C1E8C"/>
    <w:rsid w:val="009C1EDE"/>
    <w:rsid w:val="009D3837"/>
    <w:rsid w:val="009D448A"/>
    <w:rsid w:val="009D66FF"/>
    <w:rsid w:val="009E0FEF"/>
    <w:rsid w:val="00A0024C"/>
    <w:rsid w:val="00A01143"/>
    <w:rsid w:val="00A054F6"/>
    <w:rsid w:val="00A101C2"/>
    <w:rsid w:val="00A12843"/>
    <w:rsid w:val="00A277A0"/>
    <w:rsid w:val="00A3073D"/>
    <w:rsid w:val="00A355F7"/>
    <w:rsid w:val="00A443B1"/>
    <w:rsid w:val="00A467CA"/>
    <w:rsid w:val="00A52DF1"/>
    <w:rsid w:val="00A56D9C"/>
    <w:rsid w:val="00A60F0B"/>
    <w:rsid w:val="00A729C2"/>
    <w:rsid w:val="00A72C3F"/>
    <w:rsid w:val="00A81665"/>
    <w:rsid w:val="00A82F98"/>
    <w:rsid w:val="00A83984"/>
    <w:rsid w:val="00A90C1D"/>
    <w:rsid w:val="00A915C1"/>
    <w:rsid w:val="00A94D25"/>
    <w:rsid w:val="00A96467"/>
    <w:rsid w:val="00AA269C"/>
    <w:rsid w:val="00AA27A9"/>
    <w:rsid w:val="00AA6243"/>
    <w:rsid w:val="00AB1B7A"/>
    <w:rsid w:val="00AB74AB"/>
    <w:rsid w:val="00AD2B4F"/>
    <w:rsid w:val="00AD378F"/>
    <w:rsid w:val="00AD505B"/>
    <w:rsid w:val="00AD6E68"/>
    <w:rsid w:val="00AE0D20"/>
    <w:rsid w:val="00AE73F2"/>
    <w:rsid w:val="00AF00D2"/>
    <w:rsid w:val="00AF5116"/>
    <w:rsid w:val="00B022C1"/>
    <w:rsid w:val="00B032D2"/>
    <w:rsid w:val="00B07F5F"/>
    <w:rsid w:val="00B250C6"/>
    <w:rsid w:val="00B31E97"/>
    <w:rsid w:val="00B32BF8"/>
    <w:rsid w:val="00B3643B"/>
    <w:rsid w:val="00B40E49"/>
    <w:rsid w:val="00B5246C"/>
    <w:rsid w:val="00B56394"/>
    <w:rsid w:val="00B60268"/>
    <w:rsid w:val="00B606BF"/>
    <w:rsid w:val="00B64553"/>
    <w:rsid w:val="00B77F8D"/>
    <w:rsid w:val="00B82F04"/>
    <w:rsid w:val="00B846F3"/>
    <w:rsid w:val="00B928A9"/>
    <w:rsid w:val="00B92E3D"/>
    <w:rsid w:val="00B93B57"/>
    <w:rsid w:val="00B96E7F"/>
    <w:rsid w:val="00B97512"/>
    <w:rsid w:val="00BA5F61"/>
    <w:rsid w:val="00BB3F76"/>
    <w:rsid w:val="00BC3D38"/>
    <w:rsid w:val="00BE6C7B"/>
    <w:rsid w:val="00BE7254"/>
    <w:rsid w:val="00BF0D3C"/>
    <w:rsid w:val="00BF4E8F"/>
    <w:rsid w:val="00BF6574"/>
    <w:rsid w:val="00C018BE"/>
    <w:rsid w:val="00C03792"/>
    <w:rsid w:val="00C040AA"/>
    <w:rsid w:val="00C10C4F"/>
    <w:rsid w:val="00C20BC5"/>
    <w:rsid w:val="00C21DCC"/>
    <w:rsid w:val="00C24802"/>
    <w:rsid w:val="00C34770"/>
    <w:rsid w:val="00C35851"/>
    <w:rsid w:val="00C35DC5"/>
    <w:rsid w:val="00C4095B"/>
    <w:rsid w:val="00C4225C"/>
    <w:rsid w:val="00C43BFF"/>
    <w:rsid w:val="00C50C62"/>
    <w:rsid w:val="00C61D60"/>
    <w:rsid w:val="00C66874"/>
    <w:rsid w:val="00C739C3"/>
    <w:rsid w:val="00C740D2"/>
    <w:rsid w:val="00C74C38"/>
    <w:rsid w:val="00C778DB"/>
    <w:rsid w:val="00C77960"/>
    <w:rsid w:val="00C951BA"/>
    <w:rsid w:val="00CA456F"/>
    <w:rsid w:val="00CA614B"/>
    <w:rsid w:val="00CB6B5F"/>
    <w:rsid w:val="00CB725F"/>
    <w:rsid w:val="00CC3826"/>
    <w:rsid w:val="00CC3A2C"/>
    <w:rsid w:val="00CC3BC6"/>
    <w:rsid w:val="00CC7930"/>
    <w:rsid w:val="00CD26B4"/>
    <w:rsid w:val="00CD4480"/>
    <w:rsid w:val="00CD5D5A"/>
    <w:rsid w:val="00CF248E"/>
    <w:rsid w:val="00CF7D2B"/>
    <w:rsid w:val="00D00168"/>
    <w:rsid w:val="00D05E5B"/>
    <w:rsid w:val="00D14D70"/>
    <w:rsid w:val="00D20C39"/>
    <w:rsid w:val="00D215BD"/>
    <w:rsid w:val="00D23640"/>
    <w:rsid w:val="00D25DC4"/>
    <w:rsid w:val="00D308A2"/>
    <w:rsid w:val="00D31322"/>
    <w:rsid w:val="00D31E33"/>
    <w:rsid w:val="00D34707"/>
    <w:rsid w:val="00D44222"/>
    <w:rsid w:val="00D4498F"/>
    <w:rsid w:val="00D53687"/>
    <w:rsid w:val="00D56A91"/>
    <w:rsid w:val="00D64B6F"/>
    <w:rsid w:val="00D94368"/>
    <w:rsid w:val="00DB4F1F"/>
    <w:rsid w:val="00DB5ED7"/>
    <w:rsid w:val="00DB63EE"/>
    <w:rsid w:val="00DB6C10"/>
    <w:rsid w:val="00DB6C9F"/>
    <w:rsid w:val="00DD0E57"/>
    <w:rsid w:val="00DE155E"/>
    <w:rsid w:val="00DE2121"/>
    <w:rsid w:val="00E06B39"/>
    <w:rsid w:val="00E24FC4"/>
    <w:rsid w:val="00E329D5"/>
    <w:rsid w:val="00E34D4C"/>
    <w:rsid w:val="00E436F2"/>
    <w:rsid w:val="00E51006"/>
    <w:rsid w:val="00E57DB1"/>
    <w:rsid w:val="00E63CA5"/>
    <w:rsid w:val="00E64A90"/>
    <w:rsid w:val="00E73E1B"/>
    <w:rsid w:val="00E7493B"/>
    <w:rsid w:val="00E8081D"/>
    <w:rsid w:val="00E84674"/>
    <w:rsid w:val="00E86D25"/>
    <w:rsid w:val="00E95583"/>
    <w:rsid w:val="00EA4EC5"/>
    <w:rsid w:val="00EB6E4E"/>
    <w:rsid w:val="00EC72B3"/>
    <w:rsid w:val="00ED671F"/>
    <w:rsid w:val="00EE54CF"/>
    <w:rsid w:val="00EF441C"/>
    <w:rsid w:val="00EF4981"/>
    <w:rsid w:val="00EF73BD"/>
    <w:rsid w:val="00EF742A"/>
    <w:rsid w:val="00F00CEC"/>
    <w:rsid w:val="00F200E5"/>
    <w:rsid w:val="00F23085"/>
    <w:rsid w:val="00F33343"/>
    <w:rsid w:val="00F40DAC"/>
    <w:rsid w:val="00F46B3B"/>
    <w:rsid w:val="00F56732"/>
    <w:rsid w:val="00F56A49"/>
    <w:rsid w:val="00F574C4"/>
    <w:rsid w:val="00F60C83"/>
    <w:rsid w:val="00F71730"/>
    <w:rsid w:val="00F73442"/>
    <w:rsid w:val="00F75D2C"/>
    <w:rsid w:val="00F8046C"/>
    <w:rsid w:val="00F858E7"/>
    <w:rsid w:val="00F862CD"/>
    <w:rsid w:val="00F90A1B"/>
    <w:rsid w:val="00F93530"/>
    <w:rsid w:val="00F9445B"/>
    <w:rsid w:val="00F94F00"/>
    <w:rsid w:val="00F951BA"/>
    <w:rsid w:val="00F95D1A"/>
    <w:rsid w:val="00FA3878"/>
    <w:rsid w:val="00FA757D"/>
    <w:rsid w:val="00FB2C8D"/>
    <w:rsid w:val="00FB6936"/>
    <w:rsid w:val="00FC2CBB"/>
    <w:rsid w:val="00FC339C"/>
    <w:rsid w:val="00FC7D94"/>
    <w:rsid w:val="00FD1D37"/>
    <w:rsid w:val="00FD4E74"/>
    <w:rsid w:val="00FE4B59"/>
    <w:rsid w:val="00FF6B09"/>
    <w:rsid w:val="48D45B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99" w:semiHidden="0" w:name="List Paragraph"/>
  </w:latentStyles>
  <w:style w:type="paragraph" w:default="1" w:styleId="1">
    <w:name w:val="Normal"/>
    <w:qFormat/>
    <w:uiPriority w:val="0"/>
    <w:pPr>
      <w:suppressAutoHyphens/>
    </w:pPr>
    <w:rPr>
      <w:rFonts w:ascii="Times New Roman" w:hAnsi="Times New Roman" w:eastAsia="Times New Roman" w:cs="Times New Roman"/>
      <w:sz w:val="24"/>
      <w:szCs w:val="24"/>
      <w:lang w:val="ru-RU" w:eastAsia="zh-CN" w:bidi="ar-SA"/>
    </w:rPr>
  </w:style>
  <w:style w:type="character" w:default="1" w:styleId="2">
    <w:name w:val="Default Paragraph Font"/>
    <w:semiHidden/>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qFormat/>
    <w:uiPriority w:val="99"/>
    <w:rPr>
      <w:rFonts w:cs="Times New Roman"/>
      <w:b/>
      <w:color w:val="auto"/>
      <w:sz w:val="17"/>
      <w:u w:val="none"/>
    </w:rPr>
  </w:style>
  <w:style w:type="character" w:styleId="5">
    <w:name w:val="Strong"/>
    <w:basedOn w:val="2"/>
    <w:qFormat/>
    <w:uiPriority w:val="99"/>
    <w:rPr>
      <w:rFonts w:cs="Times New Roman"/>
      <w:b/>
    </w:rPr>
  </w:style>
  <w:style w:type="paragraph" w:styleId="6">
    <w:name w:val="header"/>
    <w:basedOn w:val="1"/>
    <w:link w:val="22"/>
    <w:uiPriority w:val="99"/>
    <w:pPr>
      <w:tabs>
        <w:tab w:val="center" w:pos="4677"/>
        <w:tab w:val="right" w:pos="9355"/>
      </w:tabs>
    </w:pPr>
    <w:rPr>
      <w:rFonts w:eastAsia="Calibri"/>
    </w:rPr>
  </w:style>
  <w:style w:type="paragraph" w:styleId="7">
    <w:name w:val="footer"/>
    <w:basedOn w:val="1"/>
    <w:link w:val="23"/>
    <w:uiPriority w:val="99"/>
    <w:pPr>
      <w:tabs>
        <w:tab w:val="center" w:pos="4677"/>
        <w:tab w:val="right" w:pos="9355"/>
      </w:tabs>
    </w:pPr>
    <w:rPr>
      <w:rFonts w:eastAsia="Calibri"/>
    </w:rPr>
  </w:style>
  <w:style w:type="paragraph" w:styleId="8">
    <w:name w:val="Normal (Web)"/>
    <w:basedOn w:val="1"/>
    <w:uiPriority w:val="99"/>
    <w:pPr>
      <w:spacing w:before="100" w:after="100"/>
    </w:pPr>
    <w:rPr>
      <w:lang w:eastAsia="ar-SA"/>
    </w:rPr>
  </w:style>
  <w:style w:type="paragraph" w:customStyle="1" w:styleId="9">
    <w:name w:val="p7"/>
    <w:basedOn w:val="1"/>
    <w:qFormat/>
    <w:uiPriority w:val="99"/>
    <w:pPr>
      <w:tabs>
        <w:tab w:val="left" w:pos="709"/>
      </w:tabs>
      <w:spacing w:after="200" w:line="276" w:lineRule="atLeast"/>
    </w:pPr>
    <w:rPr>
      <w:rFonts w:ascii="Calibri" w:hAnsi="Calibri" w:cs="Calibri"/>
      <w:color w:val="00000A"/>
      <w:sz w:val="22"/>
      <w:szCs w:val="22"/>
      <w:lang w:eastAsia="ru-RU"/>
    </w:rPr>
  </w:style>
  <w:style w:type="paragraph" w:customStyle="1" w:styleId="10">
    <w:name w:val="Базовый"/>
    <w:qFormat/>
    <w:uiPriority w:val="99"/>
    <w:pPr>
      <w:tabs>
        <w:tab w:val="left" w:pos="709"/>
      </w:tabs>
      <w:suppressAutoHyphens/>
      <w:spacing w:after="200" w:line="276" w:lineRule="atLeast"/>
    </w:pPr>
    <w:rPr>
      <w:rFonts w:ascii="Calibri" w:hAnsi="Calibri" w:eastAsia="Times New Roman" w:cs="Calibri"/>
      <w:color w:val="00000A"/>
      <w:sz w:val="22"/>
      <w:szCs w:val="22"/>
      <w:lang w:val="ru-RU" w:eastAsia="ru-RU" w:bidi="ar-SA"/>
    </w:rPr>
  </w:style>
  <w:style w:type="paragraph" w:customStyle="1" w:styleId="11">
    <w:name w:val="Основной текст 31"/>
    <w:basedOn w:val="1"/>
    <w:qFormat/>
    <w:uiPriority w:val="99"/>
    <w:pPr>
      <w:suppressAutoHyphens w:val="0"/>
      <w:spacing w:after="120"/>
    </w:pPr>
    <w:rPr>
      <w:sz w:val="16"/>
      <w:szCs w:val="16"/>
      <w:lang w:eastAsia="ar-SA"/>
    </w:rPr>
  </w:style>
  <w:style w:type="paragraph" w:customStyle="1" w:styleId="12">
    <w:name w:val="ConsPlusNormal"/>
    <w:link w:val="26"/>
    <w:qFormat/>
    <w:uiPriority w:val="99"/>
    <w:pPr>
      <w:autoSpaceDE w:val="0"/>
      <w:autoSpaceDN w:val="0"/>
      <w:adjustRightInd w:val="0"/>
    </w:pPr>
    <w:rPr>
      <w:rFonts w:ascii="Times New Roman" w:hAnsi="Times New Roman" w:eastAsia="Calibri" w:cs="Times New Roman"/>
      <w:sz w:val="22"/>
      <w:szCs w:val="22"/>
      <w:lang w:val="ru-RU" w:eastAsia="en-US" w:bidi="ar-SA"/>
    </w:rPr>
  </w:style>
  <w:style w:type="paragraph" w:customStyle="1" w:styleId="13">
    <w:name w:val="Абзац списка1"/>
    <w:qFormat/>
    <w:uiPriority w:val="99"/>
    <w:pPr>
      <w:widowControl w:val="0"/>
      <w:suppressAutoHyphens/>
      <w:spacing w:line="100" w:lineRule="atLeast"/>
      <w:ind w:left="720"/>
    </w:pPr>
    <w:rPr>
      <w:rFonts w:ascii="Calibri" w:hAnsi="Calibri" w:eastAsia="Times New Roman" w:cs="Calibri"/>
      <w:kern w:val="1"/>
      <w:sz w:val="24"/>
      <w:szCs w:val="24"/>
      <w:lang w:val="ru-RU" w:eastAsia="ar-SA" w:bidi="ar-SA"/>
    </w:rPr>
  </w:style>
  <w:style w:type="character" w:customStyle="1" w:styleId="14">
    <w:name w:val="s2"/>
    <w:basedOn w:val="2"/>
    <w:qFormat/>
    <w:uiPriority w:val="99"/>
    <w:rPr>
      <w:rFonts w:cs="Times New Roman"/>
    </w:rPr>
  </w:style>
  <w:style w:type="character" w:customStyle="1" w:styleId="15">
    <w:name w:val="apple-converted-space"/>
    <w:basedOn w:val="2"/>
    <w:qFormat/>
    <w:uiPriority w:val="99"/>
    <w:rPr>
      <w:rFonts w:cs="Times New Roman"/>
    </w:rPr>
  </w:style>
  <w:style w:type="character" w:customStyle="1" w:styleId="16">
    <w:name w:val="s1"/>
    <w:basedOn w:val="2"/>
    <w:qFormat/>
    <w:uiPriority w:val="99"/>
    <w:rPr>
      <w:rFonts w:cs="Times New Roman"/>
    </w:rPr>
  </w:style>
  <w:style w:type="character" w:customStyle="1" w:styleId="17">
    <w:name w:val="s8"/>
    <w:basedOn w:val="2"/>
    <w:qFormat/>
    <w:uiPriority w:val="99"/>
    <w:rPr>
      <w:rFonts w:cs="Times New Roman"/>
    </w:rPr>
  </w:style>
  <w:style w:type="paragraph" w:customStyle="1" w:styleId="18">
    <w:name w:val="p13"/>
    <w:basedOn w:val="1"/>
    <w:uiPriority w:val="99"/>
    <w:pPr>
      <w:tabs>
        <w:tab w:val="left" w:pos="709"/>
      </w:tabs>
      <w:spacing w:after="200" w:line="276" w:lineRule="atLeast"/>
    </w:pPr>
    <w:rPr>
      <w:rFonts w:ascii="Calibri" w:hAnsi="Calibri" w:eastAsia="Calibri" w:cs="Calibri"/>
      <w:color w:val="00000A"/>
      <w:kern w:val="1"/>
      <w:lang w:eastAsia="ar-SA"/>
    </w:rPr>
  </w:style>
  <w:style w:type="paragraph" w:customStyle="1" w:styleId="19">
    <w:name w:val="p16"/>
    <w:basedOn w:val="1"/>
    <w:uiPriority w:val="99"/>
    <w:pPr>
      <w:tabs>
        <w:tab w:val="left" w:pos="709"/>
      </w:tabs>
      <w:spacing w:after="200" w:line="276" w:lineRule="atLeast"/>
    </w:pPr>
    <w:rPr>
      <w:rFonts w:ascii="Calibri" w:hAnsi="Calibri" w:eastAsia="Calibri" w:cs="Calibri"/>
      <w:color w:val="00000A"/>
      <w:kern w:val="1"/>
      <w:lang w:eastAsia="ar-SA"/>
    </w:rPr>
  </w:style>
  <w:style w:type="paragraph" w:customStyle="1" w:styleId="20">
    <w:name w:val="p17"/>
    <w:basedOn w:val="1"/>
    <w:uiPriority w:val="99"/>
    <w:pPr>
      <w:tabs>
        <w:tab w:val="left" w:pos="709"/>
      </w:tabs>
      <w:spacing w:after="200" w:line="276" w:lineRule="atLeast"/>
    </w:pPr>
    <w:rPr>
      <w:rFonts w:ascii="Calibri" w:hAnsi="Calibri" w:eastAsia="Calibri" w:cs="Calibri"/>
      <w:color w:val="00000A"/>
      <w:kern w:val="1"/>
      <w:lang w:eastAsia="ar-SA"/>
    </w:rPr>
  </w:style>
  <w:style w:type="paragraph" w:customStyle="1" w:styleId="21">
    <w:name w:val="Знак Знак"/>
    <w:basedOn w:val="1"/>
    <w:uiPriority w:val="99"/>
    <w:pPr>
      <w:suppressAutoHyphens w:val="0"/>
      <w:spacing w:after="160" w:line="240" w:lineRule="exact"/>
    </w:pPr>
    <w:rPr>
      <w:rFonts w:ascii="Verdana" w:hAnsi="Verdana" w:cs="Verdana"/>
      <w:sz w:val="20"/>
      <w:szCs w:val="20"/>
      <w:lang w:val="en-US" w:eastAsia="en-US"/>
    </w:rPr>
  </w:style>
  <w:style w:type="character" w:customStyle="1" w:styleId="22">
    <w:name w:val="Header Char"/>
    <w:basedOn w:val="2"/>
    <w:link w:val="6"/>
    <w:locked/>
    <w:uiPriority w:val="99"/>
    <w:rPr>
      <w:rFonts w:ascii="Times New Roman" w:hAnsi="Times New Roman" w:cs="Times New Roman"/>
      <w:sz w:val="24"/>
      <w:lang w:eastAsia="zh-CN"/>
    </w:rPr>
  </w:style>
  <w:style w:type="character" w:customStyle="1" w:styleId="23">
    <w:name w:val="Footer Char"/>
    <w:basedOn w:val="2"/>
    <w:link w:val="7"/>
    <w:locked/>
    <w:uiPriority w:val="99"/>
    <w:rPr>
      <w:rFonts w:ascii="Times New Roman" w:hAnsi="Times New Roman" w:cs="Times New Roman"/>
      <w:sz w:val="24"/>
      <w:lang w:eastAsia="zh-CN"/>
    </w:rPr>
  </w:style>
  <w:style w:type="paragraph" w:customStyle="1" w:styleId="24">
    <w:name w:val="Знак Знак5 Знак Знак"/>
    <w:basedOn w:val="1"/>
    <w:uiPriority w:val="99"/>
    <w:pPr>
      <w:suppressAutoHyphens w:val="0"/>
      <w:spacing w:before="100" w:beforeAutospacing="1" w:after="100" w:afterAutospacing="1"/>
    </w:pPr>
    <w:rPr>
      <w:rFonts w:ascii="Tahoma" w:hAnsi="Tahoma" w:cs="Tahoma"/>
      <w:lang w:val="en-US" w:eastAsia="en-US"/>
    </w:rPr>
  </w:style>
  <w:style w:type="paragraph" w:customStyle="1" w:styleId="25">
    <w:name w:val="Heading"/>
    <w:uiPriority w:val="99"/>
    <w:pPr>
      <w:widowControl w:val="0"/>
      <w:autoSpaceDE w:val="0"/>
      <w:autoSpaceDN w:val="0"/>
      <w:adjustRightInd w:val="0"/>
    </w:pPr>
    <w:rPr>
      <w:rFonts w:ascii="Arial" w:hAnsi="Arial" w:eastAsia="Times New Roman" w:cs="Arial"/>
      <w:b/>
      <w:bCs/>
      <w:sz w:val="22"/>
      <w:szCs w:val="22"/>
      <w:lang w:val="ru-RU" w:eastAsia="ru-RU" w:bidi="ar-SA"/>
    </w:rPr>
  </w:style>
  <w:style w:type="character" w:customStyle="1" w:styleId="26">
    <w:name w:val="ConsPlusNormal Знак"/>
    <w:link w:val="12"/>
    <w:locked/>
    <w:uiPriority w:val="99"/>
    <w:rPr>
      <w:rFonts w:ascii="Times New Roman" w:hAnsi="Times New Roman"/>
      <w:sz w:val="22"/>
      <w:lang w:eastAsia="en-US"/>
    </w:rPr>
  </w:style>
  <w:style w:type="paragraph" w:customStyle="1" w:styleId="27">
    <w:name w:val="ConsPlusTitle"/>
    <w:uiPriority w:val="99"/>
    <w:pPr>
      <w:widowControl w:val="0"/>
      <w:autoSpaceDE w:val="0"/>
      <w:autoSpaceDN w:val="0"/>
      <w:adjustRightInd w:val="0"/>
    </w:pPr>
    <w:rPr>
      <w:rFonts w:ascii="Arial" w:hAnsi="Arial" w:eastAsia="Times New Roman" w:cs="Arial"/>
      <w:b/>
      <w:bCs/>
      <w:sz w:val="20"/>
      <w:szCs w:val="20"/>
      <w:lang w:val="ru-RU" w:eastAsia="ru-RU" w:bidi="ar-SA"/>
    </w:rPr>
  </w:style>
  <w:style w:type="paragraph" w:styleId="28">
    <w:name w:val="List Paragraph"/>
    <w:basedOn w:val="1"/>
    <w:qFormat/>
    <w:uiPriority w:val="99"/>
    <w:pPr>
      <w:ind w:left="720"/>
      <w:contextualSpacing/>
    </w:pPr>
  </w:style>
  <w:style w:type="character" w:customStyle="1" w:styleId="29">
    <w:name w:val="15"/>
    <w:basedOn w:val="2"/>
    <w:uiPriority w:val="99"/>
    <w:rPr>
      <w:rFonts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21</Pages>
  <Words>7865</Words>
  <Lines>0</Lines>
  <Paragraphs>0</Paragraphs>
  <TotalTime>208</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2018-12-02T18:21:00Z</dcterms:created>
  <dc:creator>user</dc:creator>
  <cp:lastModifiedBy>Администратор</cp:lastModifiedBy>
  <cp:lastPrinted>2025-12-03T09:55:00Z</cp:lastPrinted>
  <dcterms:modified xsi:type="dcterms:W3CDTF">2025-12-03T12:05:32Z</dcterms:modified>
  <dc:title>УТВЕРЖДЁН</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75C89AEF4948472BA21A62D41F206E17_12</vt:lpwstr>
  </property>
</Properties>
</file>