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F3A" w:rsidRDefault="00514F3A" w:rsidP="008315D0">
      <w:pPr>
        <w:spacing w:after="0" w:line="240" w:lineRule="auto"/>
        <w:ind w:firstLine="709"/>
        <w:jc w:val="center"/>
        <w:rPr>
          <w:rFonts w:ascii="Arial" w:hAnsi="Arial" w:cs="Arial"/>
          <w:b/>
          <w:sz w:val="32"/>
          <w:szCs w:val="32"/>
        </w:rPr>
      </w:pPr>
    </w:p>
    <w:p w:rsidR="00514F3A" w:rsidRDefault="00514F3A" w:rsidP="008315D0">
      <w:pPr>
        <w:spacing w:after="0" w:line="240" w:lineRule="auto"/>
        <w:ind w:firstLine="709"/>
        <w:jc w:val="center"/>
        <w:rPr>
          <w:rFonts w:ascii="Arial" w:hAnsi="Arial" w:cs="Arial"/>
          <w:b/>
          <w:sz w:val="32"/>
          <w:szCs w:val="32"/>
        </w:rPr>
      </w:pPr>
    </w:p>
    <w:p w:rsidR="00514F3A" w:rsidRDefault="00514F3A" w:rsidP="008315D0">
      <w:pPr>
        <w:spacing w:after="0" w:line="240" w:lineRule="auto"/>
        <w:ind w:firstLine="709"/>
        <w:jc w:val="center"/>
        <w:rPr>
          <w:rFonts w:ascii="Arial" w:hAnsi="Arial" w:cs="Arial"/>
          <w:b/>
          <w:sz w:val="32"/>
          <w:szCs w:val="32"/>
        </w:rPr>
      </w:pPr>
    </w:p>
    <w:p w:rsidR="00514F3A" w:rsidRDefault="00514F3A" w:rsidP="008315D0">
      <w:pPr>
        <w:spacing w:after="0" w:line="240" w:lineRule="auto"/>
        <w:ind w:firstLine="709"/>
        <w:jc w:val="center"/>
        <w:rPr>
          <w:rFonts w:ascii="Arial" w:hAnsi="Arial" w:cs="Arial"/>
          <w:b/>
          <w:sz w:val="32"/>
          <w:szCs w:val="32"/>
        </w:rPr>
      </w:pPr>
    </w:p>
    <w:p w:rsidR="00514F3A" w:rsidRPr="00237D9D" w:rsidRDefault="00514F3A" w:rsidP="008315D0">
      <w:pPr>
        <w:spacing w:after="0" w:line="240" w:lineRule="auto"/>
        <w:ind w:firstLine="709"/>
        <w:jc w:val="center"/>
        <w:rPr>
          <w:rFonts w:ascii="Arial" w:hAnsi="Arial" w:cs="Arial"/>
          <w:b/>
          <w:sz w:val="32"/>
          <w:szCs w:val="32"/>
        </w:rPr>
      </w:pPr>
      <w:r w:rsidRPr="00237D9D">
        <w:rPr>
          <w:rFonts w:ascii="Arial" w:hAnsi="Arial" w:cs="Arial"/>
          <w:b/>
          <w:sz w:val="32"/>
          <w:szCs w:val="32"/>
        </w:rPr>
        <w:t>АДМИНИСТРАЦИЯ</w:t>
      </w:r>
    </w:p>
    <w:p w:rsidR="00514F3A" w:rsidRPr="00237D9D" w:rsidRDefault="00514F3A" w:rsidP="008315D0">
      <w:pPr>
        <w:pStyle w:val="11"/>
        <w:shd w:val="clear" w:color="auto" w:fill="FFFFFF"/>
        <w:ind w:firstLine="709"/>
        <w:jc w:val="center"/>
        <w:rPr>
          <w:rFonts w:ascii="Arial" w:hAnsi="Arial" w:cs="Arial"/>
          <w:b/>
          <w:color w:val="000000"/>
          <w:sz w:val="32"/>
          <w:szCs w:val="32"/>
        </w:rPr>
      </w:pPr>
      <w:r w:rsidRPr="00237D9D">
        <w:rPr>
          <w:rFonts w:ascii="Arial" w:hAnsi="Arial" w:cs="Arial"/>
          <w:b/>
          <w:color w:val="000000"/>
          <w:sz w:val="32"/>
          <w:szCs w:val="32"/>
        </w:rPr>
        <w:t>ВЕРХНЕХОТЕМЛЬСКОГО</w:t>
      </w:r>
      <w:r>
        <w:rPr>
          <w:rFonts w:ascii="Arial" w:hAnsi="Arial" w:cs="Arial"/>
          <w:b/>
          <w:color w:val="000000"/>
          <w:sz w:val="32"/>
          <w:szCs w:val="32"/>
        </w:rPr>
        <w:t xml:space="preserve"> </w:t>
      </w:r>
      <w:r w:rsidRPr="00237D9D">
        <w:rPr>
          <w:rFonts w:ascii="Arial" w:hAnsi="Arial" w:cs="Arial"/>
          <w:b/>
          <w:color w:val="000000"/>
          <w:sz w:val="32"/>
          <w:szCs w:val="32"/>
        </w:rPr>
        <w:t>СЕЛЬСОВЕТА</w:t>
      </w:r>
    </w:p>
    <w:p w:rsidR="00514F3A" w:rsidRPr="00237D9D" w:rsidRDefault="00514F3A" w:rsidP="008315D0">
      <w:pPr>
        <w:pStyle w:val="11"/>
        <w:shd w:val="clear" w:color="auto" w:fill="FFFFFF"/>
        <w:ind w:firstLine="709"/>
        <w:jc w:val="center"/>
        <w:rPr>
          <w:rFonts w:ascii="Arial" w:hAnsi="Arial" w:cs="Arial"/>
          <w:b/>
          <w:color w:val="000000"/>
          <w:sz w:val="32"/>
          <w:szCs w:val="32"/>
        </w:rPr>
      </w:pPr>
      <w:r w:rsidRPr="00237D9D">
        <w:rPr>
          <w:rFonts w:ascii="Arial" w:hAnsi="Arial" w:cs="Arial"/>
          <w:b/>
          <w:color w:val="000000"/>
          <w:sz w:val="32"/>
          <w:szCs w:val="32"/>
        </w:rPr>
        <w:t>ФАТЕЖСКОГО РАЙОНА</w:t>
      </w:r>
    </w:p>
    <w:p w:rsidR="00514F3A" w:rsidRPr="00237D9D" w:rsidRDefault="00514F3A" w:rsidP="008315D0">
      <w:pPr>
        <w:pStyle w:val="11"/>
        <w:shd w:val="clear" w:color="auto" w:fill="FFFFFF"/>
        <w:ind w:firstLine="709"/>
        <w:jc w:val="center"/>
        <w:rPr>
          <w:rFonts w:ascii="Arial" w:hAnsi="Arial" w:cs="Arial"/>
          <w:color w:val="000000"/>
          <w:sz w:val="32"/>
          <w:szCs w:val="32"/>
        </w:rPr>
      </w:pPr>
    </w:p>
    <w:p w:rsidR="00514F3A" w:rsidRPr="00237D9D" w:rsidRDefault="00514F3A" w:rsidP="008315D0">
      <w:pPr>
        <w:pStyle w:val="11"/>
        <w:shd w:val="clear" w:color="auto" w:fill="FFFFFF"/>
        <w:ind w:firstLine="709"/>
        <w:jc w:val="center"/>
        <w:rPr>
          <w:rFonts w:ascii="Arial" w:hAnsi="Arial" w:cs="Arial"/>
          <w:b/>
          <w:color w:val="000000"/>
          <w:sz w:val="32"/>
          <w:szCs w:val="32"/>
        </w:rPr>
      </w:pPr>
      <w:r w:rsidRPr="00237D9D">
        <w:rPr>
          <w:rFonts w:ascii="Arial" w:hAnsi="Arial" w:cs="Arial"/>
          <w:b/>
          <w:color w:val="000000"/>
          <w:sz w:val="32"/>
          <w:szCs w:val="32"/>
        </w:rPr>
        <w:t>ПОСТАНОВЛЕНИЕ</w:t>
      </w:r>
    </w:p>
    <w:p w:rsidR="00514F3A" w:rsidRDefault="00514F3A" w:rsidP="008315D0">
      <w:pPr>
        <w:pStyle w:val="11"/>
        <w:shd w:val="clear" w:color="auto" w:fill="FFFFFF"/>
        <w:ind w:firstLine="709"/>
        <w:jc w:val="center"/>
        <w:rPr>
          <w:rFonts w:ascii="Arial" w:hAnsi="Arial" w:cs="Arial"/>
          <w:b/>
          <w:sz w:val="32"/>
          <w:szCs w:val="32"/>
        </w:rPr>
      </w:pPr>
      <w:r>
        <w:rPr>
          <w:rFonts w:ascii="Arial" w:hAnsi="Arial" w:cs="Arial"/>
          <w:b/>
          <w:sz w:val="32"/>
          <w:szCs w:val="32"/>
        </w:rPr>
        <w:t>о</w:t>
      </w:r>
      <w:r w:rsidRPr="00237D9D">
        <w:rPr>
          <w:rFonts w:ascii="Arial" w:hAnsi="Arial" w:cs="Arial"/>
          <w:b/>
          <w:sz w:val="32"/>
          <w:szCs w:val="32"/>
        </w:rPr>
        <w:t>т</w:t>
      </w:r>
      <w:r>
        <w:rPr>
          <w:rFonts w:ascii="Arial" w:hAnsi="Arial" w:cs="Arial"/>
          <w:b/>
          <w:sz w:val="32"/>
          <w:szCs w:val="32"/>
        </w:rPr>
        <w:t xml:space="preserve"> 26 июля </w:t>
      </w:r>
      <w:r w:rsidRPr="00237D9D">
        <w:rPr>
          <w:rFonts w:ascii="Arial" w:hAnsi="Arial" w:cs="Arial"/>
          <w:b/>
          <w:sz w:val="32"/>
          <w:szCs w:val="32"/>
        </w:rPr>
        <w:t>2024 года №</w:t>
      </w:r>
      <w:r>
        <w:rPr>
          <w:rFonts w:ascii="Arial" w:hAnsi="Arial" w:cs="Arial"/>
          <w:b/>
          <w:sz w:val="32"/>
          <w:szCs w:val="32"/>
        </w:rPr>
        <w:t>51</w:t>
      </w:r>
    </w:p>
    <w:p w:rsidR="00514F3A" w:rsidRDefault="00514F3A" w:rsidP="008315D0">
      <w:pPr>
        <w:pStyle w:val="10"/>
        <w:spacing w:before="0" w:after="0"/>
        <w:ind w:firstLine="709"/>
        <w:jc w:val="center"/>
        <w:rPr>
          <w:rFonts w:eastAsia="Times New Roman" w:cs="Arial"/>
          <w:b/>
          <w:sz w:val="32"/>
          <w:szCs w:val="32"/>
          <w:lang w:eastAsia="ru-RU"/>
        </w:rPr>
      </w:pPr>
    </w:p>
    <w:p w:rsidR="00514F3A" w:rsidRPr="00237D9D" w:rsidRDefault="00514F3A" w:rsidP="008315D0">
      <w:pPr>
        <w:pStyle w:val="10"/>
        <w:spacing w:before="0" w:after="0"/>
        <w:ind w:firstLine="709"/>
        <w:jc w:val="center"/>
        <w:rPr>
          <w:rFonts w:cs="Arial"/>
          <w:b/>
          <w:sz w:val="32"/>
          <w:szCs w:val="32"/>
        </w:rPr>
      </w:pPr>
      <w:r w:rsidRPr="00237D9D">
        <w:rPr>
          <w:rFonts w:cs="Arial"/>
          <w:b/>
          <w:sz w:val="32"/>
          <w:szCs w:val="32"/>
        </w:rPr>
        <w:t>Об утверждении Административного регламента предоставления муниципальной услуги «Дача письменных разъяснений налогоплательщикам, плательщикам сборов по вопросам применения нормативных правовых актов о местных налогах и сборах»</w:t>
      </w:r>
    </w:p>
    <w:p w:rsidR="00514F3A" w:rsidRDefault="00514F3A" w:rsidP="008315D0">
      <w:pPr>
        <w:shd w:val="clear" w:color="auto" w:fill="FFFFFF"/>
        <w:spacing w:after="0" w:line="240" w:lineRule="auto"/>
        <w:ind w:firstLine="709"/>
        <w:jc w:val="center"/>
        <w:rPr>
          <w:rFonts w:ascii="Arial" w:hAnsi="Arial" w:cs="Arial"/>
          <w:b/>
          <w:sz w:val="24"/>
          <w:szCs w:val="24"/>
          <w:lang w:eastAsia="ru-RU"/>
        </w:rPr>
      </w:pPr>
    </w:p>
    <w:p w:rsidR="00514F3A" w:rsidRDefault="00514F3A" w:rsidP="008315D0">
      <w:pPr>
        <w:shd w:val="clear" w:color="auto" w:fill="FFFFFF"/>
        <w:spacing w:after="0" w:line="240" w:lineRule="auto"/>
        <w:ind w:firstLine="709"/>
        <w:jc w:val="center"/>
        <w:rPr>
          <w:rFonts w:ascii="Arial" w:hAnsi="Arial" w:cs="Arial"/>
          <w:b/>
          <w:sz w:val="24"/>
          <w:szCs w:val="24"/>
          <w:lang w:eastAsia="ru-RU"/>
        </w:rPr>
      </w:pPr>
    </w:p>
    <w:p w:rsidR="00514F3A" w:rsidRPr="00013842" w:rsidRDefault="00514F3A" w:rsidP="008315D0">
      <w:pPr>
        <w:shd w:val="clear" w:color="auto" w:fill="FFFFFF"/>
        <w:spacing w:after="0" w:line="240" w:lineRule="auto"/>
        <w:ind w:firstLine="709"/>
        <w:jc w:val="center"/>
        <w:rPr>
          <w:rFonts w:ascii="Arial" w:hAnsi="Arial" w:cs="Arial"/>
          <w:b/>
          <w:sz w:val="24"/>
          <w:szCs w:val="24"/>
          <w:lang w:eastAsia="ru-RU"/>
        </w:rPr>
      </w:pPr>
    </w:p>
    <w:p w:rsidR="00514F3A" w:rsidRPr="00013842" w:rsidRDefault="00514F3A" w:rsidP="008315D0">
      <w:pPr>
        <w:spacing w:after="0" w:line="240" w:lineRule="auto"/>
        <w:ind w:firstLine="709"/>
        <w:jc w:val="both"/>
        <w:rPr>
          <w:rFonts w:ascii="Arial" w:hAnsi="Arial" w:cs="Arial"/>
          <w:b/>
          <w:sz w:val="24"/>
          <w:szCs w:val="24"/>
          <w:lang w:eastAsia="ru-RU"/>
        </w:rPr>
      </w:pPr>
      <w:r w:rsidRPr="00013842">
        <w:rPr>
          <w:rFonts w:ascii="Arial" w:hAnsi="Arial" w:cs="Arial"/>
          <w:sz w:val="24"/>
          <w:szCs w:val="24"/>
          <w:lang w:eastAsia="ru-RU"/>
        </w:rPr>
        <w:t>В соответствии с Федеральным законом от 27.07.2020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РФ», постановлением</w:t>
      </w:r>
      <w:r>
        <w:rPr>
          <w:rFonts w:ascii="Arial" w:hAnsi="Arial" w:cs="Arial"/>
          <w:sz w:val="24"/>
          <w:szCs w:val="24"/>
          <w:lang w:eastAsia="ru-RU"/>
        </w:rPr>
        <w:t xml:space="preserve"> </w:t>
      </w:r>
      <w:r w:rsidRPr="00013842">
        <w:rPr>
          <w:rFonts w:ascii="Arial" w:hAnsi="Arial" w:cs="Arial"/>
          <w:sz w:val="24"/>
          <w:szCs w:val="24"/>
        </w:rPr>
        <w:t>Администрации Верхнехотемльского сельсовета Фатежского района от</w:t>
      </w:r>
      <w:r w:rsidRPr="00013842">
        <w:rPr>
          <w:rFonts w:ascii="Arial" w:hAnsi="Arial" w:cs="Arial"/>
          <w:spacing w:val="-1"/>
          <w:sz w:val="24"/>
          <w:szCs w:val="24"/>
        </w:rPr>
        <w:t xml:space="preserve"> 07.03.2024 года № 16 </w:t>
      </w:r>
      <w:r w:rsidRPr="00013842">
        <w:rPr>
          <w:rFonts w:ascii="Arial" w:hAnsi="Arial" w:cs="Arial"/>
          <w:sz w:val="24"/>
          <w:szCs w:val="24"/>
        </w:rPr>
        <w:t>«Об особенностях разработки, согласования, проведения экспертизы и утверждения административных регламентов предоставления муниципальных услуг в 2024 и 2025 годах»,</w:t>
      </w:r>
      <w:r>
        <w:rPr>
          <w:rFonts w:ascii="Arial" w:hAnsi="Arial" w:cs="Arial"/>
          <w:sz w:val="24"/>
          <w:szCs w:val="24"/>
        </w:rPr>
        <w:t xml:space="preserve"> </w:t>
      </w:r>
      <w:r w:rsidRPr="00013842">
        <w:rPr>
          <w:rFonts w:ascii="Arial" w:hAnsi="Arial" w:cs="Arial"/>
          <w:sz w:val="24"/>
          <w:szCs w:val="24"/>
          <w:lang w:eastAsia="ru-RU"/>
        </w:rPr>
        <w:t>руководствуясь</w:t>
      </w:r>
      <w:r>
        <w:rPr>
          <w:rFonts w:ascii="Arial" w:hAnsi="Arial" w:cs="Arial"/>
          <w:sz w:val="24"/>
          <w:szCs w:val="24"/>
          <w:lang w:eastAsia="ru-RU"/>
        </w:rPr>
        <w:t xml:space="preserve"> </w:t>
      </w:r>
      <w:r w:rsidRPr="00013842">
        <w:rPr>
          <w:rFonts w:ascii="Arial" w:hAnsi="Arial" w:cs="Arial"/>
          <w:sz w:val="24"/>
          <w:szCs w:val="24"/>
          <w:lang w:eastAsia="ru-RU"/>
        </w:rPr>
        <w:t>Уставом муниципального образования «Верхнехотемльский сельсовет» Фатежского района Курской области, на основании протеста прокуратуры Фатежского района от 14.06.2024 года № 21-2024, Администрация Верхнехотемльского сельсовета Фатежского района Курской области постановляет</w:t>
      </w:r>
      <w:r w:rsidRPr="00013842">
        <w:rPr>
          <w:rFonts w:ascii="Arial" w:hAnsi="Arial" w:cs="Arial"/>
          <w:b/>
          <w:sz w:val="24"/>
          <w:szCs w:val="24"/>
          <w:lang w:eastAsia="ru-RU"/>
        </w:rPr>
        <w:t>:</w:t>
      </w:r>
    </w:p>
    <w:p w:rsidR="00514F3A" w:rsidRPr="00013842" w:rsidRDefault="00514F3A" w:rsidP="00C45C07">
      <w:pPr>
        <w:tabs>
          <w:tab w:val="left" w:pos="0"/>
        </w:tabs>
        <w:spacing w:after="0" w:line="240" w:lineRule="auto"/>
        <w:jc w:val="both"/>
        <w:rPr>
          <w:rFonts w:ascii="Arial" w:hAnsi="Arial" w:cs="Arial"/>
          <w:bCs/>
          <w:sz w:val="24"/>
          <w:szCs w:val="24"/>
          <w:lang w:eastAsia="ru-RU"/>
        </w:rPr>
      </w:pPr>
      <w:r>
        <w:rPr>
          <w:rFonts w:ascii="Arial" w:hAnsi="Arial" w:cs="Arial"/>
          <w:color w:val="000000"/>
          <w:sz w:val="24"/>
          <w:szCs w:val="24"/>
          <w:lang w:eastAsia="ru-RU"/>
        </w:rPr>
        <w:t xml:space="preserve">           1.</w:t>
      </w:r>
      <w:r w:rsidRPr="00013842">
        <w:rPr>
          <w:rFonts w:ascii="Arial" w:hAnsi="Arial" w:cs="Arial"/>
          <w:color w:val="000000"/>
          <w:sz w:val="24"/>
          <w:szCs w:val="24"/>
          <w:lang w:eastAsia="ru-RU"/>
        </w:rPr>
        <w:t>Утвердить прилагаемый Административный регламент предоставления муниципальной услуги «Дача письменных разъяснений налогоплательщикам, плательщикам сборов по вопросам применения нормативных правовых актов о местных налогах и сборах».</w:t>
      </w:r>
    </w:p>
    <w:p w:rsidR="00514F3A" w:rsidRPr="00BF572B" w:rsidRDefault="00514F3A" w:rsidP="008315D0">
      <w:pPr>
        <w:spacing w:after="0" w:line="240" w:lineRule="auto"/>
        <w:ind w:firstLine="709"/>
        <w:rPr>
          <w:rFonts w:ascii="Arial" w:hAnsi="Arial" w:cs="Arial"/>
          <w:sz w:val="24"/>
          <w:szCs w:val="24"/>
        </w:rPr>
      </w:pPr>
      <w:r w:rsidRPr="00013842">
        <w:rPr>
          <w:rFonts w:ascii="Arial" w:hAnsi="Arial" w:cs="Arial"/>
          <w:color w:val="000000"/>
          <w:sz w:val="24"/>
          <w:szCs w:val="24"/>
          <w:lang w:eastAsia="ru-RU"/>
        </w:rPr>
        <w:t xml:space="preserve">2. Признать утратившим силу постановление Администрации Верхнехотемльского сельсовета Фатежского района </w:t>
      </w:r>
      <w:r w:rsidRPr="00BF572B">
        <w:rPr>
          <w:rFonts w:ascii="Arial" w:hAnsi="Arial" w:cs="Arial"/>
          <w:bCs/>
          <w:sz w:val="24"/>
          <w:szCs w:val="24"/>
        </w:rPr>
        <w:t xml:space="preserve">от 10 апреля 2024 года № 27 </w:t>
      </w:r>
      <w:r w:rsidRPr="00BF572B">
        <w:rPr>
          <w:rFonts w:ascii="Arial" w:hAnsi="Arial" w:cs="Arial"/>
          <w:sz w:val="24"/>
          <w:szCs w:val="24"/>
        </w:rPr>
        <w:t>«Об утверждении Административного регламента Администрации Верхнехотемльского сельсовета Фатежского района по предоставлению муниципальной услуги «</w:t>
      </w:r>
      <w:r w:rsidRPr="00BF572B">
        <w:rPr>
          <w:rFonts w:ascii="Arial" w:hAnsi="Arial" w:cs="Arial"/>
          <w:sz w:val="24"/>
          <w:szCs w:val="24"/>
          <w:lang w:eastAsia="ru-RU"/>
        </w:rPr>
        <w:t>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w:t>
      </w:r>
      <w:r w:rsidRPr="00BF572B">
        <w:rPr>
          <w:rFonts w:ascii="Arial" w:hAnsi="Arial" w:cs="Arial"/>
          <w:sz w:val="24"/>
          <w:szCs w:val="24"/>
        </w:rPr>
        <w:t>».</w:t>
      </w:r>
    </w:p>
    <w:p w:rsidR="00514F3A" w:rsidRDefault="00514F3A" w:rsidP="008315D0">
      <w:pPr>
        <w:pStyle w:val="ListParagraph"/>
        <w:spacing w:after="0" w:line="240" w:lineRule="auto"/>
        <w:ind w:left="0" w:firstLine="709"/>
        <w:rPr>
          <w:rFonts w:ascii="Arial" w:hAnsi="Arial" w:cs="Arial"/>
          <w:sz w:val="24"/>
          <w:szCs w:val="24"/>
        </w:rPr>
      </w:pPr>
      <w:r>
        <w:rPr>
          <w:rFonts w:ascii="Arial" w:hAnsi="Arial" w:cs="Arial"/>
          <w:sz w:val="24"/>
          <w:szCs w:val="24"/>
        </w:rPr>
        <w:t xml:space="preserve">3 </w:t>
      </w:r>
      <w:r w:rsidRPr="00013842">
        <w:rPr>
          <w:rFonts w:ascii="Arial" w:hAnsi="Arial" w:cs="Arial"/>
          <w:sz w:val="24"/>
          <w:szCs w:val="24"/>
        </w:rPr>
        <w:t xml:space="preserve"> </w:t>
      </w:r>
      <w:r>
        <w:rPr>
          <w:rFonts w:ascii="Arial" w:hAnsi="Arial" w:cs="Arial"/>
          <w:sz w:val="24"/>
          <w:szCs w:val="24"/>
        </w:rPr>
        <w:t>П</w:t>
      </w:r>
      <w:r w:rsidRPr="00013842">
        <w:rPr>
          <w:rFonts w:ascii="Arial" w:hAnsi="Arial" w:cs="Arial"/>
          <w:sz w:val="24"/>
          <w:szCs w:val="24"/>
        </w:rPr>
        <w:t xml:space="preserve">остановление </w:t>
      </w:r>
      <w:r>
        <w:rPr>
          <w:rFonts w:ascii="Arial" w:hAnsi="Arial" w:cs="Arial"/>
          <w:sz w:val="24"/>
          <w:szCs w:val="24"/>
        </w:rPr>
        <w:t xml:space="preserve">разместить </w:t>
      </w:r>
      <w:r w:rsidRPr="00013842">
        <w:rPr>
          <w:rFonts w:ascii="Arial" w:hAnsi="Arial" w:cs="Arial"/>
          <w:sz w:val="24"/>
          <w:szCs w:val="24"/>
        </w:rPr>
        <w:t>на официальном сайте Администрации</w:t>
      </w:r>
      <w:r>
        <w:rPr>
          <w:rFonts w:ascii="Arial" w:hAnsi="Arial" w:cs="Arial"/>
          <w:sz w:val="24"/>
          <w:szCs w:val="24"/>
        </w:rPr>
        <w:t xml:space="preserve"> </w:t>
      </w:r>
      <w:r w:rsidRPr="00013842">
        <w:rPr>
          <w:rFonts w:ascii="Arial" w:hAnsi="Arial" w:cs="Arial"/>
          <w:sz w:val="24"/>
          <w:szCs w:val="24"/>
        </w:rPr>
        <w:t>Верхнехотемльского сельсовета Фатежского района в сети «Интернет».</w:t>
      </w:r>
    </w:p>
    <w:p w:rsidR="00514F3A" w:rsidRDefault="00514F3A" w:rsidP="008315D0">
      <w:pPr>
        <w:pStyle w:val="ListParagraph"/>
        <w:spacing w:after="0" w:line="240" w:lineRule="auto"/>
        <w:ind w:left="0" w:firstLine="709"/>
        <w:rPr>
          <w:rFonts w:ascii="Arial" w:hAnsi="Arial" w:cs="Arial"/>
          <w:sz w:val="24"/>
          <w:szCs w:val="24"/>
        </w:rPr>
      </w:pPr>
    </w:p>
    <w:p w:rsidR="00514F3A" w:rsidRDefault="00514F3A" w:rsidP="008315D0">
      <w:pPr>
        <w:pStyle w:val="ListParagraph"/>
        <w:spacing w:after="0" w:line="240" w:lineRule="auto"/>
        <w:ind w:left="0" w:firstLine="709"/>
        <w:rPr>
          <w:rFonts w:ascii="Arial" w:hAnsi="Arial" w:cs="Arial"/>
          <w:sz w:val="24"/>
          <w:szCs w:val="24"/>
        </w:rPr>
      </w:pPr>
    </w:p>
    <w:p w:rsidR="00514F3A" w:rsidRPr="00013842" w:rsidRDefault="00514F3A" w:rsidP="008315D0">
      <w:pPr>
        <w:pStyle w:val="ListParagraph"/>
        <w:spacing w:after="0" w:line="240" w:lineRule="auto"/>
        <w:ind w:left="0" w:firstLine="709"/>
        <w:rPr>
          <w:rFonts w:ascii="Arial" w:hAnsi="Arial" w:cs="Arial"/>
          <w:sz w:val="24"/>
          <w:szCs w:val="24"/>
        </w:rPr>
      </w:pPr>
      <w:r w:rsidRPr="00013842">
        <w:rPr>
          <w:rFonts w:ascii="Arial" w:hAnsi="Arial" w:cs="Arial"/>
          <w:sz w:val="24"/>
          <w:szCs w:val="24"/>
        </w:rPr>
        <w:t xml:space="preserve"> </w:t>
      </w:r>
    </w:p>
    <w:p w:rsidR="00514F3A" w:rsidRPr="00013842" w:rsidRDefault="00514F3A" w:rsidP="008315D0">
      <w:pPr>
        <w:pStyle w:val="ListParagraph"/>
        <w:spacing w:after="0" w:line="240" w:lineRule="auto"/>
        <w:ind w:left="0" w:firstLine="709"/>
        <w:rPr>
          <w:rFonts w:ascii="Arial" w:hAnsi="Arial" w:cs="Arial"/>
          <w:sz w:val="24"/>
          <w:szCs w:val="24"/>
        </w:rPr>
      </w:pPr>
      <w:r>
        <w:rPr>
          <w:rFonts w:ascii="Arial" w:hAnsi="Arial" w:cs="Arial"/>
          <w:sz w:val="24"/>
          <w:szCs w:val="24"/>
        </w:rPr>
        <w:t>4.</w:t>
      </w:r>
      <w:r w:rsidRPr="00013842">
        <w:rPr>
          <w:rFonts w:ascii="Arial" w:hAnsi="Arial" w:cs="Arial"/>
          <w:sz w:val="24"/>
          <w:szCs w:val="24"/>
        </w:rPr>
        <w:t xml:space="preserve">Постановление вступает в силу со дня его подписания. </w:t>
      </w:r>
    </w:p>
    <w:p w:rsidR="00514F3A" w:rsidRPr="00013842" w:rsidRDefault="00514F3A" w:rsidP="008315D0">
      <w:pPr>
        <w:pStyle w:val="ListParagraph"/>
        <w:spacing w:after="0" w:line="240" w:lineRule="auto"/>
        <w:ind w:left="0" w:firstLine="709"/>
        <w:rPr>
          <w:rFonts w:ascii="Arial" w:hAnsi="Arial" w:cs="Arial"/>
          <w:sz w:val="24"/>
          <w:szCs w:val="24"/>
        </w:rPr>
      </w:pPr>
      <w:r>
        <w:rPr>
          <w:rFonts w:ascii="Arial" w:hAnsi="Arial" w:cs="Arial"/>
          <w:sz w:val="24"/>
          <w:szCs w:val="24"/>
        </w:rPr>
        <w:t>5.</w:t>
      </w:r>
      <w:r w:rsidRPr="00013842">
        <w:rPr>
          <w:rFonts w:ascii="Arial" w:hAnsi="Arial" w:cs="Arial"/>
          <w:sz w:val="24"/>
          <w:szCs w:val="24"/>
        </w:rPr>
        <w:t xml:space="preserve">Контроль за исполнением постановления оставляю за собой. </w:t>
      </w:r>
    </w:p>
    <w:p w:rsidR="00514F3A" w:rsidRPr="00013842" w:rsidRDefault="00514F3A" w:rsidP="008315D0">
      <w:pPr>
        <w:spacing w:after="0" w:line="240" w:lineRule="auto"/>
        <w:ind w:firstLine="709"/>
        <w:rPr>
          <w:rFonts w:ascii="Arial" w:hAnsi="Arial" w:cs="Arial"/>
          <w:sz w:val="24"/>
          <w:szCs w:val="24"/>
        </w:rPr>
      </w:pPr>
    </w:p>
    <w:p w:rsidR="00514F3A" w:rsidRDefault="00514F3A" w:rsidP="008315D0">
      <w:pPr>
        <w:spacing w:after="0" w:line="240" w:lineRule="auto"/>
        <w:ind w:firstLine="709"/>
        <w:rPr>
          <w:rFonts w:ascii="Arial" w:hAnsi="Arial" w:cs="Arial"/>
          <w:sz w:val="24"/>
          <w:szCs w:val="24"/>
        </w:rPr>
      </w:pPr>
    </w:p>
    <w:p w:rsidR="00514F3A" w:rsidRPr="00013842" w:rsidRDefault="00514F3A" w:rsidP="008315D0">
      <w:pPr>
        <w:spacing w:after="0" w:line="240" w:lineRule="auto"/>
        <w:ind w:firstLine="709"/>
        <w:rPr>
          <w:rFonts w:ascii="Arial" w:hAnsi="Arial" w:cs="Arial"/>
          <w:sz w:val="24"/>
          <w:szCs w:val="24"/>
        </w:rPr>
      </w:pPr>
    </w:p>
    <w:p w:rsidR="00514F3A" w:rsidRPr="00013842" w:rsidRDefault="00514F3A" w:rsidP="008315D0">
      <w:pPr>
        <w:shd w:val="clear" w:color="auto" w:fill="FFFFFF"/>
        <w:spacing w:after="0" w:line="240" w:lineRule="auto"/>
        <w:contextualSpacing/>
        <w:rPr>
          <w:rFonts w:ascii="Arial" w:hAnsi="Arial" w:cs="Arial"/>
          <w:sz w:val="24"/>
          <w:szCs w:val="24"/>
          <w:lang w:eastAsia="ru-RU"/>
        </w:rPr>
      </w:pPr>
      <w:r>
        <w:rPr>
          <w:rFonts w:ascii="Arial" w:hAnsi="Arial" w:cs="Arial"/>
          <w:sz w:val="24"/>
          <w:szCs w:val="24"/>
          <w:lang w:eastAsia="ru-RU"/>
        </w:rPr>
        <w:t xml:space="preserve">И.о. </w:t>
      </w:r>
      <w:r w:rsidRPr="00013842">
        <w:rPr>
          <w:rFonts w:ascii="Arial" w:hAnsi="Arial" w:cs="Arial"/>
          <w:sz w:val="24"/>
          <w:szCs w:val="24"/>
          <w:lang w:eastAsia="ru-RU"/>
        </w:rPr>
        <w:t>Глав</w:t>
      </w:r>
      <w:r>
        <w:rPr>
          <w:rFonts w:ascii="Arial" w:hAnsi="Arial" w:cs="Arial"/>
          <w:sz w:val="24"/>
          <w:szCs w:val="24"/>
          <w:lang w:eastAsia="ru-RU"/>
        </w:rPr>
        <w:t>ы</w:t>
      </w:r>
      <w:r w:rsidRPr="00013842">
        <w:rPr>
          <w:rFonts w:ascii="Arial" w:hAnsi="Arial" w:cs="Arial"/>
          <w:sz w:val="24"/>
          <w:szCs w:val="24"/>
          <w:lang w:eastAsia="ru-RU"/>
        </w:rPr>
        <w:t xml:space="preserve"> Верхнехотемльского сельсовета</w:t>
      </w:r>
    </w:p>
    <w:p w:rsidR="00514F3A" w:rsidRPr="00013842" w:rsidRDefault="00514F3A" w:rsidP="008315D0">
      <w:pPr>
        <w:shd w:val="clear" w:color="auto" w:fill="FFFFFF"/>
        <w:spacing w:after="0" w:line="240" w:lineRule="auto"/>
        <w:contextualSpacing/>
        <w:rPr>
          <w:rFonts w:ascii="Arial" w:hAnsi="Arial" w:cs="Arial"/>
          <w:sz w:val="24"/>
          <w:szCs w:val="24"/>
          <w:lang w:eastAsia="ru-RU"/>
        </w:rPr>
      </w:pPr>
      <w:r w:rsidRPr="00013842">
        <w:rPr>
          <w:rFonts w:ascii="Arial" w:hAnsi="Arial" w:cs="Arial"/>
          <w:sz w:val="24"/>
          <w:szCs w:val="24"/>
          <w:lang w:eastAsia="ru-RU"/>
        </w:rPr>
        <w:t>Фатежского района</w:t>
      </w:r>
      <w:r w:rsidRPr="00013842">
        <w:rPr>
          <w:rFonts w:ascii="Arial" w:hAnsi="Arial" w:cs="Arial"/>
          <w:sz w:val="24"/>
          <w:szCs w:val="24"/>
          <w:lang w:eastAsia="ru-RU"/>
        </w:rPr>
        <w:tab/>
      </w:r>
      <w:r w:rsidRPr="00013842">
        <w:rPr>
          <w:rFonts w:ascii="Arial" w:hAnsi="Arial" w:cs="Arial"/>
          <w:sz w:val="24"/>
          <w:szCs w:val="24"/>
          <w:lang w:eastAsia="ru-RU"/>
        </w:rPr>
        <w:tab/>
      </w:r>
      <w:r w:rsidRPr="00013842">
        <w:rPr>
          <w:rFonts w:ascii="Arial" w:hAnsi="Arial" w:cs="Arial"/>
          <w:sz w:val="24"/>
          <w:szCs w:val="24"/>
          <w:lang w:eastAsia="ru-RU"/>
        </w:rPr>
        <w:tab/>
      </w:r>
      <w:r w:rsidRPr="00013842">
        <w:rPr>
          <w:rFonts w:ascii="Arial" w:hAnsi="Arial" w:cs="Arial"/>
          <w:sz w:val="24"/>
          <w:szCs w:val="24"/>
          <w:lang w:eastAsia="ru-RU"/>
        </w:rPr>
        <w:tab/>
      </w:r>
      <w:r w:rsidRPr="00013842">
        <w:rPr>
          <w:rFonts w:ascii="Arial" w:hAnsi="Arial" w:cs="Arial"/>
          <w:sz w:val="24"/>
          <w:szCs w:val="24"/>
          <w:lang w:eastAsia="ru-RU"/>
        </w:rPr>
        <w:tab/>
      </w:r>
      <w:r w:rsidRPr="00013842">
        <w:rPr>
          <w:rFonts w:ascii="Arial" w:hAnsi="Arial" w:cs="Arial"/>
          <w:sz w:val="24"/>
          <w:szCs w:val="24"/>
          <w:lang w:eastAsia="ru-RU"/>
        </w:rPr>
        <w:tab/>
      </w:r>
      <w:r w:rsidRPr="00013842">
        <w:rPr>
          <w:rFonts w:ascii="Arial" w:hAnsi="Arial" w:cs="Arial"/>
          <w:sz w:val="24"/>
          <w:szCs w:val="24"/>
          <w:lang w:eastAsia="ru-RU"/>
        </w:rPr>
        <w:tab/>
      </w:r>
      <w:r>
        <w:rPr>
          <w:rFonts w:ascii="Arial" w:hAnsi="Arial" w:cs="Arial"/>
          <w:sz w:val="24"/>
          <w:szCs w:val="24"/>
          <w:lang w:eastAsia="ru-RU"/>
        </w:rPr>
        <w:t>М.И.Белова</w:t>
      </w:r>
    </w:p>
    <w:p w:rsidR="00514F3A" w:rsidRPr="00013842"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Pr="00013842"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r w:rsidRPr="00BF572B">
        <w:rPr>
          <w:rFonts w:ascii="Arial" w:hAnsi="Arial" w:cs="Arial"/>
          <w:sz w:val="24"/>
          <w:szCs w:val="24"/>
          <w:lang w:eastAsia="ru-RU"/>
        </w:rPr>
        <w:t>Утвержден</w:t>
      </w: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r w:rsidRPr="00BF572B">
        <w:rPr>
          <w:rFonts w:ascii="Arial" w:hAnsi="Arial" w:cs="Arial"/>
          <w:sz w:val="24"/>
          <w:szCs w:val="24"/>
          <w:lang w:eastAsia="ru-RU"/>
        </w:rPr>
        <w:t xml:space="preserve"> постановлением Администрации</w:t>
      </w: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r w:rsidRPr="00BF572B">
        <w:rPr>
          <w:rFonts w:ascii="Arial" w:hAnsi="Arial" w:cs="Arial"/>
          <w:sz w:val="24"/>
          <w:szCs w:val="24"/>
          <w:lang w:eastAsia="ru-RU"/>
        </w:rPr>
        <w:t>Верхнехотемльского сельсовета</w:t>
      </w:r>
    </w:p>
    <w:p w:rsidR="00514F3A" w:rsidRPr="00BF572B" w:rsidRDefault="00514F3A" w:rsidP="008315D0">
      <w:pPr>
        <w:shd w:val="clear" w:color="auto" w:fill="FFFFFF"/>
        <w:spacing w:after="0" w:line="240" w:lineRule="auto"/>
        <w:ind w:firstLine="709"/>
        <w:contextualSpacing/>
        <w:jc w:val="right"/>
        <w:rPr>
          <w:rFonts w:ascii="Arial" w:hAnsi="Arial" w:cs="Arial"/>
          <w:sz w:val="24"/>
          <w:szCs w:val="24"/>
          <w:lang w:eastAsia="ru-RU"/>
        </w:rPr>
      </w:pPr>
      <w:r w:rsidRPr="00BF572B">
        <w:rPr>
          <w:rFonts w:ascii="Arial" w:hAnsi="Arial" w:cs="Arial"/>
          <w:sz w:val="24"/>
          <w:szCs w:val="24"/>
          <w:lang w:eastAsia="ru-RU"/>
        </w:rPr>
        <w:t xml:space="preserve">Фатежского района от </w:t>
      </w:r>
      <w:r>
        <w:rPr>
          <w:rFonts w:ascii="Arial" w:hAnsi="Arial" w:cs="Arial"/>
          <w:sz w:val="24"/>
          <w:szCs w:val="24"/>
          <w:lang w:eastAsia="ru-RU"/>
        </w:rPr>
        <w:t>26 июля</w:t>
      </w:r>
      <w:r w:rsidRPr="00BF572B">
        <w:rPr>
          <w:rFonts w:ascii="Arial" w:hAnsi="Arial" w:cs="Arial"/>
          <w:sz w:val="24"/>
          <w:szCs w:val="24"/>
          <w:lang w:eastAsia="ru-RU"/>
        </w:rPr>
        <w:t>.2024 года</w:t>
      </w:r>
    </w:p>
    <w:p w:rsidR="00514F3A" w:rsidRDefault="00514F3A" w:rsidP="008315D0">
      <w:pPr>
        <w:pStyle w:val="10"/>
        <w:spacing w:before="0" w:after="0"/>
        <w:ind w:firstLine="709"/>
        <w:jc w:val="right"/>
        <w:rPr>
          <w:rFonts w:cs="Arial"/>
          <w:sz w:val="24"/>
          <w:szCs w:val="24"/>
        </w:rPr>
      </w:pPr>
      <w:r w:rsidRPr="00BF572B">
        <w:rPr>
          <w:rFonts w:cs="Arial"/>
          <w:sz w:val="24"/>
          <w:szCs w:val="24"/>
          <w:lang w:eastAsia="ru-RU"/>
        </w:rPr>
        <w:t>№</w:t>
      </w:r>
      <w:r>
        <w:rPr>
          <w:rFonts w:cs="Arial"/>
          <w:sz w:val="24"/>
          <w:szCs w:val="24"/>
          <w:lang w:eastAsia="ru-RU"/>
        </w:rPr>
        <w:t>51</w:t>
      </w:r>
      <w:r w:rsidRPr="00BF572B">
        <w:rPr>
          <w:rFonts w:cs="Arial"/>
          <w:sz w:val="24"/>
          <w:szCs w:val="24"/>
        </w:rPr>
        <w:t xml:space="preserve"> «Об утверждении Административного</w:t>
      </w:r>
    </w:p>
    <w:p w:rsidR="00514F3A" w:rsidRDefault="00514F3A" w:rsidP="008315D0">
      <w:pPr>
        <w:pStyle w:val="10"/>
        <w:spacing w:before="0" w:after="0"/>
        <w:ind w:firstLine="709"/>
        <w:jc w:val="right"/>
        <w:rPr>
          <w:rFonts w:cs="Arial"/>
          <w:sz w:val="24"/>
          <w:szCs w:val="24"/>
        </w:rPr>
      </w:pPr>
      <w:r w:rsidRPr="00BF572B">
        <w:rPr>
          <w:rFonts w:cs="Arial"/>
          <w:sz w:val="24"/>
          <w:szCs w:val="24"/>
        </w:rPr>
        <w:t xml:space="preserve"> регламента предоставления муниципальной услуги</w:t>
      </w:r>
    </w:p>
    <w:p w:rsidR="00514F3A" w:rsidRDefault="00514F3A" w:rsidP="008315D0">
      <w:pPr>
        <w:pStyle w:val="10"/>
        <w:spacing w:before="0" w:after="0"/>
        <w:ind w:firstLine="709"/>
        <w:jc w:val="right"/>
        <w:rPr>
          <w:rFonts w:cs="Arial"/>
          <w:sz w:val="24"/>
          <w:szCs w:val="24"/>
        </w:rPr>
      </w:pPr>
      <w:r w:rsidRPr="00BF572B">
        <w:rPr>
          <w:rFonts w:cs="Arial"/>
          <w:sz w:val="24"/>
          <w:szCs w:val="24"/>
        </w:rPr>
        <w:t xml:space="preserve"> «Дача письменных разъяснений</w:t>
      </w:r>
    </w:p>
    <w:p w:rsidR="00514F3A" w:rsidRDefault="00514F3A" w:rsidP="008315D0">
      <w:pPr>
        <w:pStyle w:val="10"/>
        <w:spacing w:before="0" w:after="0"/>
        <w:ind w:firstLine="709"/>
        <w:jc w:val="right"/>
        <w:rPr>
          <w:rFonts w:cs="Arial"/>
          <w:sz w:val="24"/>
          <w:szCs w:val="24"/>
        </w:rPr>
      </w:pPr>
      <w:r w:rsidRPr="00BF572B">
        <w:rPr>
          <w:rFonts w:cs="Arial"/>
          <w:sz w:val="24"/>
          <w:szCs w:val="24"/>
        </w:rPr>
        <w:t xml:space="preserve"> налогоплательщикам, плательщикам сборов</w:t>
      </w:r>
    </w:p>
    <w:p w:rsidR="00514F3A" w:rsidRDefault="00514F3A" w:rsidP="008315D0">
      <w:pPr>
        <w:pStyle w:val="10"/>
        <w:spacing w:before="0" w:after="0"/>
        <w:ind w:firstLine="709"/>
        <w:jc w:val="right"/>
        <w:rPr>
          <w:rFonts w:cs="Arial"/>
          <w:sz w:val="24"/>
          <w:szCs w:val="24"/>
        </w:rPr>
      </w:pPr>
      <w:r w:rsidRPr="00BF572B">
        <w:rPr>
          <w:rFonts w:cs="Arial"/>
          <w:sz w:val="24"/>
          <w:szCs w:val="24"/>
        </w:rPr>
        <w:t xml:space="preserve"> по вопросам применения нормативных</w:t>
      </w:r>
    </w:p>
    <w:p w:rsidR="00514F3A" w:rsidRPr="00BF572B" w:rsidRDefault="00514F3A" w:rsidP="008315D0">
      <w:pPr>
        <w:pStyle w:val="10"/>
        <w:spacing w:before="0" w:after="0"/>
        <w:ind w:firstLine="709"/>
        <w:jc w:val="right"/>
        <w:rPr>
          <w:rFonts w:cs="Arial"/>
          <w:sz w:val="24"/>
          <w:szCs w:val="24"/>
        </w:rPr>
      </w:pPr>
      <w:r w:rsidRPr="00BF572B">
        <w:rPr>
          <w:rFonts w:cs="Arial"/>
          <w:sz w:val="24"/>
          <w:szCs w:val="24"/>
        </w:rPr>
        <w:t>правовых актов о местных налогах и сборах»</w:t>
      </w:r>
    </w:p>
    <w:p w:rsidR="00514F3A" w:rsidRPr="00013842" w:rsidRDefault="00514F3A" w:rsidP="008315D0">
      <w:pPr>
        <w:shd w:val="clear" w:color="auto" w:fill="FFFFFF"/>
        <w:spacing w:after="0" w:line="240" w:lineRule="auto"/>
        <w:ind w:firstLine="709"/>
        <w:contextualSpacing/>
        <w:jc w:val="right"/>
        <w:rPr>
          <w:rFonts w:ascii="Arial" w:hAnsi="Arial" w:cs="Arial"/>
          <w:sz w:val="24"/>
          <w:szCs w:val="24"/>
          <w:lang w:eastAsia="ru-RU"/>
        </w:rPr>
      </w:pPr>
    </w:p>
    <w:p w:rsidR="00514F3A" w:rsidRPr="00013842" w:rsidRDefault="00514F3A" w:rsidP="008315D0">
      <w:pPr>
        <w:spacing w:after="0" w:line="240" w:lineRule="auto"/>
        <w:ind w:firstLine="709"/>
        <w:jc w:val="center"/>
        <w:rPr>
          <w:rFonts w:ascii="Arial" w:hAnsi="Arial" w:cs="Arial"/>
          <w:b/>
          <w:sz w:val="24"/>
          <w:szCs w:val="24"/>
        </w:rPr>
      </w:pPr>
    </w:p>
    <w:p w:rsidR="00514F3A" w:rsidRPr="00013842" w:rsidRDefault="00514F3A" w:rsidP="008315D0">
      <w:pPr>
        <w:spacing w:after="0" w:line="240" w:lineRule="auto"/>
        <w:ind w:firstLine="709"/>
        <w:rPr>
          <w:rFonts w:ascii="Arial" w:hAnsi="Arial" w:cs="Arial"/>
          <w:b/>
          <w:sz w:val="24"/>
          <w:szCs w:val="24"/>
        </w:rPr>
      </w:pPr>
    </w:p>
    <w:p w:rsidR="00514F3A" w:rsidRPr="00BF572B" w:rsidRDefault="00514F3A" w:rsidP="008315D0">
      <w:pPr>
        <w:spacing w:after="0" w:line="240" w:lineRule="auto"/>
        <w:ind w:firstLine="709"/>
        <w:jc w:val="center"/>
        <w:rPr>
          <w:rFonts w:ascii="Arial" w:hAnsi="Arial" w:cs="Arial"/>
          <w:b/>
          <w:sz w:val="32"/>
          <w:szCs w:val="32"/>
        </w:rPr>
      </w:pPr>
      <w:r w:rsidRPr="00BF572B">
        <w:rPr>
          <w:rFonts w:ascii="Arial" w:hAnsi="Arial" w:cs="Arial"/>
          <w:b/>
          <w:sz w:val="32"/>
          <w:szCs w:val="32"/>
        </w:rPr>
        <w:t>Административный регламент</w:t>
      </w:r>
    </w:p>
    <w:p w:rsidR="00514F3A" w:rsidRPr="00BF572B" w:rsidRDefault="00514F3A" w:rsidP="008315D0">
      <w:pPr>
        <w:spacing w:after="0" w:line="240" w:lineRule="auto"/>
        <w:ind w:firstLine="709"/>
        <w:jc w:val="center"/>
        <w:rPr>
          <w:rFonts w:ascii="Arial" w:hAnsi="Arial" w:cs="Arial"/>
          <w:b/>
          <w:sz w:val="32"/>
          <w:szCs w:val="32"/>
        </w:rPr>
      </w:pPr>
      <w:r w:rsidRPr="00BF572B">
        <w:rPr>
          <w:rFonts w:ascii="Arial" w:hAnsi="Arial" w:cs="Arial"/>
          <w:b/>
          <w:sz w:val="32"/>
          <w:szCs w:val="32"/>
        </w:rPr>
        <w:t xml:space="preserve">предоставления муниципальной услуги «Дача письменных разъяснений </w:t>
      </w:r>
      <w:bookmarkStart w:id="0" w:name="_Hlk115347605"/>
      <w:r w:rsidRPr="00BF572B">
        <w:rPr>
          <w:rFonts w:ascii="Arial" w:hAnsi="Arial" w:cs="Arial"/>
          <w:b/>
          <w:sz w:val="32"/>
          <w:szCs w:val="32"/>
        </w:rPr>
        <w:t>налогоплательщикам, плательщикам сборов по вопросам применения нормативных правовых актов о местных налогах и сборах</w:t>
      </w:r>
      <w:bookmarkEnd w:id="0"/>
      <w:r w:rsidRPr="00BF572B">
        <w:rPr>
          <w:rFonts w:ascii="Arial" w:hAnsi="Arial" w:cs="Arial"/>
          <w:b/>
          <w:sz w:val="32"/>
          <w:szCs w:val="32"/>
        </w:rPr>
        <w:t>»</w:t>
      </w:r>
    </w:p>
    <w:p w:rsidR="00514F3A" w:rsidRPr="00BF572B" w:rsidRDefault="00514F3A" w:rsidP="008315D0">
      <w:pPr>
        <w:spacing w:after="0" w:line="240" w:lineRule="auto"/>
        <w:ind w:firstLine="709"/>
        <w:rPr>
          <w:rFonts w:ascii="Arial" w:hAnsi="Arial" w:cs="Arial"/>
          <w:b/>
          <w:sz w:val="32"/>
          <w:szCs w:val="32"/>
        </w:rPr>
      </w:pPr>
    </w:p>
    <w:p w:rsidR="00514F3A" w:rsidRPr="00DA4F77" w:rsidRDefault="00514F3A" w:rsidP="008315D0">
      <w:pPr>
        <w:spacing w:after="0" w:line="240" w:lineRule="auto"/>
        <w:ind w:firstLine="709"/>
        <w:jc w:val="center"/>
        <w:rPr>
          <w:rFonts w:ascii="Arial" w:hAnsi="Arial" w:cs="Arial"/>
          <w:b/>
          <w:sz w:val="30"/>
          <w:szCs w:val="30"/>
        </w:rPr>
      </w:pPr>
      <w:r w:rsidRPr="00DA4F77">
        <w:rPr>
          <w:rFonts w:ascii="Arial" w:hAnsi="Arial" w:cs="Arial"/>
          <w:b/>
          <w:sz w:val="30"/>
          <w:szCs w:val="30"/>
        </w:rPr>
        <w:t>1. Общие положения</w:t>
      </w:r>
    </w:p>
    <w:p w:rsidR="00514F3A" w:rsidRPr="00013842" w:rsidRDefault="00514F3A" w:rsidP="008315D0">
      <w:pPr>
        <w:spacing w:after="0" w:line="240" w:lineRule="auto"/>
        <w:ind w:firstLine="709"/>
        <w:jc w:val="center"/>
        <w:rPr>
          <w:rFonts w:ascii="Arial" w:hAnsi="Arial" w:cs="Arial"/>
          <w:sz w:val="24"/>
          <w:szCs w:val="24"/>
        </w:rPr>
      </w:pP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1.1. Настоящий административный регламент устанавливает порядок предоставления муниципальной услуги «Дача письменных разъяснений налогоплательщикам, плательщикам сборов по вопросам применения нормативных правовых актов о местных налогах и сборах» (далее – Услуга, Административный регламент соответственно).</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 xml:space="preserve">1.2. Услуга предоставляется физическим лицам и юридическим лицам, являющимся налогоплательщиками, плательщиками сборов, обратившимся для получения письменных разъяснений по вопросам применения нормативных правовых актов </w:t>
      </w:r>
      <w:r>
        <w:rPr>
          <w:rFonts w:ascii="Arial" w:hAnsi="Arial" w:cs="Arial"/>
          <w:sz w:val="24"/>
          <w:szCs w:val="24"/>
        </w:rPr>
        <w:t>Администрации Верхнехотемльского сельсовета Фатежского района</w:t>
      </w:r>
      <w:r w:rsidRPr="00013842">
        <w:rPr>
          <w:rFonts w:ascii="Arial" w:hAnsi="Arial" w:cs="Arial"/>
          <w:bCs/>
          <w:color w:val="000000"/>
          <w:sz w:val="24"/>
          <w:szCs w:val="24"/>
          <w:lang w:eastAsia="ru-RU"/>
        </w:rPr>
        <w:t xml:space="preserve"> </w:t>
      </w:r>
      <w:r>
        <w:rPr>
          <w:rFonts w:ascii="Arial" w:hAnsi="Arial" w:cs="Arial"/>
          <w:bCs/>
          <w:color w:val="000000"/>
          <w:sz w:val="24"/>
          <w:szCs w:val="24"/>
          <w:lang w:eastAsia="ru-RU"/>
        </w:rPr>
        <w:t xml:space="preserve">Курской области </w:t>
      </w:r>
      <w:r w:rsidRPr="00013842">
        <w:rPr>
          <w:rFonts w:ascii="Arial" w:hAnsi="Arial" w:cs="Arial"/>
          <w:sz w:val="24"/>
          <w:szCs w:val="24"/>
        </w:rPr>
        <w:t>о местных налогах и сборах (далее – заявитель).</w:t>
      </w:r>
    </w:p>
    <w:p w:rsidR="00514F3A" w:rsidRPr="00013842" w:rsidRDefault="00514F3A" w:rsidP="008315D0">
      <w:pPr>
        <w:spacing w:after="0" w:line="240" w:lineRule="auto"/>
        <w:ind w:firstLine="709"/>
        <w:jc w:val="center"/>
        <w:rPr>
          <w:rFonts w:ascii="Arial" w:hAnsi="Arial" w:cs="Arial"/>
          <w:sz w:val="24"/>
          <w:szCs w:val="24"/>
        </w:rPr>
      </w:pPr>
    </w:p>
    <w:p w:rsidR="00514F3A" w:rsidRPr="00DA4F77" w:rsidRDefault="00514F3A" w:rsidP="008315D0">
      <w:pPr>
        <w:spacing w:after="0" w:line="240" w:lineRule="auto"/>
        <w:ind w:firstLine="709"/>
        <w:jc w:val="center"/>
        <w:rPr>
          <w:rFonts w:ascii="Arial" w:hAnsi="Arial" w:cs="Arial"/>
          <w:b/>
          <w:sz w:val="30"/>
          <w:szCs w:val="30"/>
        </w:rPr>
      </w:pPr>
      <w:r w:rsidRPr="00DA4F77">
        <w:rPr>
          <w:rFonts w:ascii="Arial" w:hAnsi="Arial" w:cs="Arial"/>
          <w:b/>
          <w:sz w:val="30"/>
          <w:szCs w:val="30"/>
        </w:rPr>
        <w:t>2. Стандарт предоставления Услуги</w:t>
      </w:r>
    </w:p>
    <w:p w:rsidR="00514F3A" w:rsidRPr="00013842" w:rsidRDefault="00514F3A" w:rsidP="008315D0">
      <w:pPr>
        <w:spacing w:after="0" w:line="240" w:lineRule="auto"/>
        <w:ind w:firstLine="709"/>
        <w:jc w:val="both"/>
        <w:rPr>
          <w:rFonts w:ascii="Arial" w:hAnsi="Arial" w:cs="Arial"/>
          <w:sz w:val="24"/>
          <w:szCs w:val="24"/>
        </w:rPr>
      </w:pP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2.1. Наименование Услуги: «Дача </w:t>
      </w:r>
      <w:bookmarkStart w:id="1" w:name="_Hlk115256247"/>
      <w:r w:rsidRPr="00013842">
        <w:rPr>
          <w:rFonts w:ascii="Arial" w:hAnsi="Arial" w:cs="Arial"/>
          <w:sz w:val="24"/>
          <w:szCs w:val="24"/>
        </w:rPr>
        <w:t>письменных разъяснений налогоплательщикам, плательщикам сборов по вопросам применения нормативных правовых актов о местных налогах и сборах</w:t>
      </w:r>
      <w:bookmarkEnd w:id="1"/>
      <w:r w:rsidRPr="00013842">
        <w:rPr>
          <w:rFonts w:ascii="Arial" w:hAnsi="Arial" w:cs="Arial"/>
          <w:sz w:val="24"/>
          <w:szCs w:val="24"/>
        </w:rPr>
        <w:t>».</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sz w:val="24"/>
          <w:szCs w:val="24"/>
        </w:rPr>
        <w:t xml:space="preserve">2.2. </w:t>
      </w:r>
      <w:r w:rsidRPr="00013842">
        <w:rPr>
          <w:rFonts w:ascii="Arial" w:hAnsi="Arial" w:cs="Arial"/>
          <w:color w:val="000000"/>
          <w:sz w:val="24"/>
          <w:szCs w:val="24"/>
        </w:rPr>
        <w:t xml:space="preserve">Услуга предоставляется Администрацией </w:t>
      </w:r>
      <w:r>
        <w:rPr>
          <w:rFonts w:ascii="Arial" w:hAnsi="Arial" w:cs="Arial"/>
          <w:color w:val="000000"/>
          <w:sz w:val="24"/>
          <w:szCs w:val="24"/>
        </w:rPr>
        <w:t>Верхнехотемльского сельсовета Фатежского района Курской области</w:t>
      </w:r>
      <w:r w:rsidRPr="00013842">
        <w:rPr>
          <w:rFonts w:ascii="Arial" w:hAnsi="Arial" w:cs="Arial"/>
          <w:sz w:val="24"/>
          <w:szCs w:val="24"/>
        </w:rPr>
        <w:t xml:space="preserve"> (далее – Администрация)</w:t>
      </w:r>
      <w:r w:rsidRPr="00013842">
        <w:rPr>
          <w:rFonts w:ascii="Arial" w:hAnsi="Arial" w:cs="Arial"/>
          <w:color w:val="000000"/>
          <w:sz w:val="24"/>
          <w:szCs w:val="24"/>
        </w:rPr>
        <w:t>.</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Предоставление Услуги осуществляется в многофункциональных центрах предоставления государственных и муниципальных услуг (далее - МФЦ) в части приема документов, необходимых для предоставления Услуги, доставки документов в Администрацию.</w:t>
      </w: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Pr="00013842" w:rsidRDefault="00514F3A" w:rsidP="00652031">
      <w:pPr>
        <w:spacing w:after="0" w:line="240" w:lineRule="auto"/>
        <w:jc w:val="both"/>
        <w:rPr>
          <w:rFonts w:ascii="Arial" w:hAnsi="Arial" w:cs="Arial"/>
          <w:sz w:val="24"/>
          <w:szCs w:val="24"/>
        </w:rPr>
      </w:pPr>
      <w:r w:rsidRPr="00013842">
        <w:rPr>
          <w:rFonts w:ascii="Arial" w:hAnsi="Arial" w:cs="Arial"/>
          <w:sz w:val="24"/>
          <w:szCs w:val="24"/>
        </w:rPr>
        <w:t>МФЦ, в которых организуется предоставление Услуги, не могут принимать решение об отказе в приеме заявления и документов и (или) информации, необходимых для ее предоставления.</w:t>
      </w:r>
    </w:p>
    <w:p w:rsidR="00514F3A" w:rsidRPr="00013842" w:rsidRDefault="00514F3A" w:rsidP="008315D0">
      <w:pPr>
        <w:shd w:val="clear" w:color="auto" w:fill="FFFFFF"/>
        <w:spacing w:after="0" w:line="240" w:lineRule="auto"/>
        <w:ind w:firstLine="709"/>
        <w:jc w:val="both"/>
        <w:rPr>
          <w:rFonts w:ascii="Arial" w:hAnsi="Arial" w:cs="Arial"/>
          <w:sz w:val="24"/>
          <w:szCs w:val="24"/>
          <w:lang w:eastAsia="ru-RU"/>
        </w:rPr>
      </w:pPr>
      <w:r w:rsidRPr="00013842">
        <w:rPr>
          <w:rFonts w:ascii="Arial" w:hAnsi="Arial" w:cs="Arial"/>
          <w:sz w:val="24"/>
          <w:szCs w:val="24"/>
        </w:rPr>
        <w:t xml:space="preserve">2.3. </w:t>
      </w:r>
      <w:r w:rsidRPr="00013842">
        <w:rPr>
          <w:rFonts w:ascii="Arial" w:hAnsi="Arial" w:cs="Arial"/>
          <w:sz w:val="24"/>
          <w:szCs w:val="24"/>
          <w:lang w:eastAsia="ru-RU"/>
        </w:rPr>
        <w:t xml:space="preserve">При обращении заявителя за </w:t>
      </w:r>
      <w:r w:rsidRPr="00013842">
        <w:rPr>
          <w:rFonts w:ascii="Arial" w:hAnsi="Arial" w:cs="Arial"/>
          <w:noProof/>
          <w:sz w:val="24"/>
          <w:szCs w:val="24"/>
          <w:lang w:eastAsia="ru-RU"/>
        </w:rPr>
        <w:t xml:space="preserve">Услугой </w:t>
      </w:r>
      <w:r w:rsidRPr="00013842">
        <w:rPr>
          <w:rFonts w:ascii="Arial" w:hAnsi="Arial" w:cs="Arial"/>
          <w:sz w:val="24"/>
          <w:szCs w:val="24"/>
          <w:lang w:eastAsia="ru-RU"/>
        </w:rPr>
        <w:t xml:space="preserve">результатом Услуги является </w:t>
      </w:r>
      <w:r w:rsidRPr="00013842">
        <w:rPr>
          <w:rFonts w:ascii="Arial" w:hAnsi="Arial" w:cs="Arial"/>
          <w:noProof/>
          <w:sz w:val="24"/>
          <w:szCs w:val="24"/>
          <w:lang w:eastAsia="ru-RU"/>
        </w:rPr>
        <w:t>уведомление о принятом решении</w:t>
      </w:r>
      <w:r w:rsidRPr="00013842">
        <w:rPr>
          <w:rFonts w:ascii="Arial" w:hAnsi="Arial" w:cs="Arial"/>
          <w:sz w:val="24"/>
          <w:szCs w:val="24"/>
          <w:lang w:eastAsia="ru-RU"/>
        </w:rPr>
        <w:t xml:space="preserve"> (</w:t>
      </w:r>
      <w:r w:rsidRPr="00013842">
        <w:rPr>
          <w:rFonts w:ascii="Arial" w:hAnsi="Arial" w:cs="Arial"/>
          <w:noProof/>
          <w:sz w:val="24"/>
          <w:szCs w:val="24"/>
          <w:lang w:eastAsia="ru-RU"/>
        </w:rPr>
        <w:t>документ на бумажном носителе или в форме электронного документа</w:t>
      </w:r>
      <w:r w:rsidRPr="00013842">
        <w:rPr>
          <w:rFonts w:ascii="Arial" w:hAnsi="Arial" w:cs="Arial"/>
          <w:sz w:val="24"/>
          <w:szCs w:val="24"/>
          <w:lang w:eastAsia="ru-RU"/>
        </w:rPr>
        <w:t>), а также реестровая запись о предоставлении Услуги.</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Реестровая запись о предоставлении Услуги в отношении заявителя – физического лица вносится в Реестр получателей Услуги и должна содержать следующие сведения: фамилия, имя, отчество гражданина, ИНН, адрес места жительства.</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Реестровая запись о предоставлении Услуги в отношении заявителя – юридического лица вносится в Реестр получателей Услуги и должна содержать следующие сведения: наименование юридического лица, ИНН, место нахождения юридического лица.</w:t>
      </w:r>
    </w:p>
    <w:p w:rsidR="00514F3A" w:rsidRPr="00013842" w:rsidRDefault="00514F3A" w:rsidP="008315D0">
      <w:pPr>
        <w:shd w:val="clear" w:color="auto" w:fill="FFFFFF"/>
        <w:spacing w:after="0" w:line="240" w:lineRule="auto"/>
        <w:ind w:firstLine="709"/>
        <w:jc w:val="both"/>
        <w:rPr>
          <w:rFonts w:ascii="Arial" w:hAnsi="Arial" w:cs="Arial"/>
          <w:noProof/>
          <w:sz w:val="24"/>
          <w:szCs w:val="24"/>
          <w:lang w:eastAsia="ru-RU"/>
        </w:rPr>
      </w:pPr>
      <w:r w:rsidRPr="00013842">
        <w:rPr>
          <w:rFonts w:ascii="Arial" w:hAnsi="Arial" w:cs="Arial"/>
          <w:sz w:val="24"/>
          <w:szCs w:val="24"/>
          <w:lang w:eastAsia="ru-RU"/>
        </w:rPr>
        <w:t xml:space="preserve">Документом, содержащим решение о предоставлении Услуги, на основании которого заявителю предоставляется результат, является </w:t>
      </w:r>
      <w:r w:rsidRPr="00013842">
        <w:rPr>
          <w:rFonts w:ascii="Arial" w:hAnsi="Arial" w:cs="Arial"/>
          <w:noProof/>
          <w:sz w:val="24"/>
          <w:szCs w:val="24"/>
          <w:lang w:eastAsia="ru-RU"/>
        </w:rPr>
        <w:t xml:space="preserve">письменный ответ о предоставлении Услуги, включающий письменные разъяснения налогоплательщикам, плательщикам сборов по вопросам применения нормативных правовых актов </w:t>
      </w:r>
      <w:r>
        <w:rPr>
          <w:rFonts w:ascii="Arial" w:hAnsi="Arial" w:cs="Arial"/>
          <w:noProof/>
          <w:sz w:val="24"/>
          <w:szCs w:val="24"/>
          <w:lang w:eastAsia="ru-RU"/>
        </w:rPr>
        <w:t>Администрации Верхнехотемльского сельсовета Фатежского района</w:t>
      </w:r>
      <w:r w:rsidRPr="00013842">
        <w:rPr>
          <w:rFonts w:ascii="Arial" w:hAnsi="Arial" w:cs="Arial"/>
          <w:bCs/>
          <w:color w:val="000000"/>
          <w:sz w:val="24"/>
          <w:szCs w:val="24"/>
          <w:lang w:eastAsia="ru-RU"/>
        </w:rPr>
        <w:t xml:space="preserve"> области</w:t>
      </w:r>
      <w:r w:rsidRPr="00013842">
        <w:rPr>
          <w:rFonts w:ascii="Arial" w:hAnsi="Arial" w:cs="Arial"/>
          <w:i/>
          <w:iCs/>
          <w:color w:val="000000"/>
          <w:sz w:val="24"/>
          <w:szCs w:val="24"/>
          <w:lang w:eastAsia="ru-RU"/>
        </w:rPr>
        <w:t xml:space="preserve"> </w:t>
      </w:r>
      <w:r w:rsidRPr="00013842">
        <w:rPr>
          <w:rFonts w:ascii="Arial" w:hAnsi="Arial" w:cs="Arial"/>
          <w:noProof/>
          <w:sz w:val="24"/>
          <w:szCs w:val="24"/>
          <w:lang w:eastAsia="ru-RU"/>
        </w:rPr>
        <w:t>о местных налогах и сборах</w:t>
      </w:r>
      <w:r w:rsidRPr="00013842">
        <w:rPr>
          <w:rFonts w:ascii="Arial" w:hAnsi="Arial" w:cs="Arial"/>
          <w:sz w:val="24"/>
          <w:szCs w:val="24"/>
          <w:lang w:eastAsia="ru-RU"/>
        </w:rPr>
        <w:t xml:space="preserve">, содержащий следующие сведения: </w:t>
      </w:r>
      <w:bookmarkStart w:id="2" w:name="_Hlk115263010"/>
      <w:r w:rsidRPr="00013842">
        <w:rPr>
          <w:rFonts w:ascii="Arial" w:hAnsi="Arial" w:cs="Arial"/>
          <w:noProof/>
          <w:sz w:val="24"/>
          <w:szCs w:val="24"/>
          <w:lang w:eastAsia="ru-RU"/>
        </w:rPr>
        <w:t>ФИО и ИНН заявителя - физического лица или наименование и ИНН заявителя – юридического лица</w:t>
      </w:r>
      <w:bookmarkEnd w:id="2"/>
      <w:r w:rsidRPr="00013842">
        <w:rPr>
          <w:rFonts w:ascii="Arial" w:hAnsi="Arial" w:cs="Arial"/>
          <w:noProof/>
          <w:sz w:val="24"/>
          <w:szCs w:val="24"/>
          <w:lang w:eastAsia="ru-RU"/>
        </w:rPr>
        <w:t>.</w:t>
      </w:r>
    </w:p>
    <w:p w:rsidR="00514F3A" w:rsidRPr="00013842" w:rsidRDefault="00514F3A" w:rsidP="008315D0">
      <w:pPr>
        <w:shd w:val="clear" w:color="auto" w:fill="FFFFFF"/>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 xml:space="preserve">Документом, содержащим решение об отказе в предоставлении Услуги, на основании которого заявителю отказывается в предоставлении результата, является </w:t>
      </w:r>
      <w:r w:rsidRPr="00013842">
        <w:rPr>
          <w:rFonts w:ascii="Arial" w:hAnsi="Arial" w:cs="Arial"/>
          <w:noProof/>
          <w:sz w:val="24"/>
          <w:szCs w:val="24"/>
          <w:lang w:eastAsia="ru-RU"/>
        </w:rPr>
        <w:t xml:space="preserve">письменный ответ об отказе в предоставлении Услуги или письменный ответ об отказе в приеме документов, </w:t>
      </w:r>
      <w:r w:rsidRPr="00013842">
        <w:rPr>
          <w:rFonts w:ascii="Arial" w:hAnsi="Arial" w:cs="Arial"/>
          <w:sz w:val="24"/>
          <w:szCs w:val="24"/>
          <w:lang w:eastAsia="ru-RU"/>
        </w:rPr>
        <w:t xml:space="preserve">содержащий следующие сведения: </w:t>
      </w:r>
      <w:r w:rsidRPr="00013842">
        <w:rPr>
          <w:rFonts w:ascii="Arial" w:hAnsi="Arial" w:cs="Arial"/>
          <w:noProof/>
          <w:sz w:val="24"/>
          <w:szCs w:val="24"/>
          <w:lang w:eastAsia="ru-RU"/>
        </w:rPr>
        <w:t>номер</w:t>
      </w:r>
      <w:r w:rsidRPr="00013842">
        <w:rPr>
          <w:rFonts w:ascii="Arial" w:hAnsi="Arial" w:cs="Arial"/>
          <w:sz w:val="24"/>
          <w:szCs w:val="24"/>
          <w:lang w:eastAsia="ru-RU"/>
        </w:rPr>
        <w:t>.</w:t>
      </w:r>
    </w:p>
    <w:p w:rsidR="00514F3A" w:rsidRPr="00013842" w:rsidRDefault="00514F3A" w:rsidP="008315D0">
      <w:pPr>
        <w:autoSpaceDE w:val="0"/>
        <w:autoSpaceDN w:val="0"/>
        <w:adjustRightInd w:val="0"/>
        <w:spacing w:after="0" w:line="240" w:lineRule="auto"/>
        <w:ind w:firstLine="709"/>
        <w:jc w:val="both"/>
        <w:rPr>
          <w:rFonts w:ascii="Arial" w:hAnsi="Arial" w:cs="Arial"/>
          <w:i/>
          <w:sz w:val="24"/>
          <w:szCs w:val="24"/>
          <w:lang w:eastAsia="ru-RU"/>
        </w:rPr>
      </w:pPr>
      <w:r w:rsidRPr="00013842">
        <w:rPr>
          <w:rFonts w:ascii="Arial" w:hAnsi="Arial" w:cs="Arial"/>
          <w:sz w:val="24"/>
          <w:szCs w:val="24"/>
          <w:lang w:eastAsia="ru-RU"/>
        </w:rPr>
        <w:t xml:space="preserve">Факт получения заявителем результата предоставления Услуги вносится в </w:t>
      </w:r>
      <w:r w:rsidRPr="00013842">
        <w:rPr>
          <w:rFonts w:ascii="Arial" w:hAnsi="Arial" w:cs="Arial"/>
          <w:bCs/>
          <w:sz w:val="24"/>
          <w:szCs w:val="24"/>
          <w:lang w:eastAsia="ru-RU"/>
        </w:rPr>
        <w:t>федеральную государственную информационную систему «Единая система предоставления государственных и муниципальных услуг (сервисов)»</w:t>
      </w:r>
      <w:r w:rsidRPr="00013842">
        <w:rPr>
          <w:rFonts w:ascii="Arial" w:hAnsi="Arial" w:cs="Arial"/>
          <w:bCs/>
          <w:sz w:val="24"/>
          <w:szCs w:val="24"/>
          <w:vertAlign w:val="superscript"/>
          <w:lang w:eastAsia="ru-RU"/>
        </w:rPr>
        <w:footnoteReference w:id="1"/>
      </w:r>
      <w:r w:rsidRPr="00013842">
        <w:rPr>
          <w:rFonts w:ascii="Arial" w:hAnsi="Arial" w:cs="Arial"/>
          <w:bCs/>
          <w:sz w:val="24"/>
          <w:szCs w:val="24"/>
          <w:lang w:eastAsia="ru-RU"/>
        </w:rPr>
        <w:t xml:space="preserve">, </w:t>
      </w:r>
      <w:r w:rsidRPr="00013842">
        <w:rPr>
          <w:rFonts w:ascii="Arial" w:hAnsi="Arial" w:cs="Arial"/>
          <w:iCs/>
          <w:sz w:val="24"/>
          <w:szCs w:val="24"/>
          <w:lang w:eastAsia="ru-RU"/>
        </w:rPr>
        <w:t xml:space="preserve">государственную информационную систему </w:t>
      </w:r>
      <w:r>
        <w:rPr>
          <w:rFonts w:ascii="Arial" w:hAnsi="Arial" w:cs="Arial"/>
          <w:iCs/>
          <w:sz w:val="24"/>
          <w:szCs w:val="24"/>
          <w:lang w:eastAsia="ru-RU"/>
        </w:rPr>
        <w:t>Курской</w:t>
      </w:r>
      <w:r w:rsidRPr="00013842">
        <w:rPr>
          <w:rFonts w:ascii="Arial" w:hAnsi="Arial" w:cs="Arial"/>
          <w:iCs/>
          <w:sz w:val="24"/>
          <w:szCs w:val="24"/>
          <w:lang w:eastAsia="ru-RU"/>
        </w:rPr>
        <w:t xml:space="preserve"> области «Система многофункциональных центров предоставления государственных и муниципальных услуг» (в случае подачи запроса о предоставлении Услуги в МФЦ).</w:t>
      </w:r>
      <w:r w:rsidRPr="00013842">
        <w:rPr>
          <w:rFonts w:ascii="Arial" w:hAnsi="Arial" w:cs="Arial"/>
          <w:iCs/>
          <w:sz w:val="24"/>
          <w:szCs w:val="24"/>
          <w:vertAlign w:val="superscript"/>
          <w:lang w:eastAsia="ru-RU"/>
        </w:rPr>
        <w:footnoteReference w:id="2"/>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lang w:eastAsia="ru-RU"/>
        </w:rPr>
        <w:t xml:space="preserve">Результаты Услуги могут быть получены </w:t>
      </w:r>
      <w:r w:rsidRPr="00013842">
        <w:rPr>
          <w:rFonts w:ascii="Arial" w:hAnsi="Arial" w:cs="Arial"/>
          <w:noProof/>
          <w:sz w:val="24"/>
          <w:szCs w:val="24"/>
          <w:lang w:eastAsia="ru-RU"/>
        </w:rPr>
        <w:t xml:space="preserve">посредством государственной информационной системы </w:t>
      </w:r>
      <w:r>
        <w:rPr>
          <w:rFonts w:ascii="Arial" w:hAnsi="Arial" w:cs="Arial"/>
          <w:noProof/>
          <w:sz w:val="24"/>
          <w:szCs w:val="24"/>
          <w:lang w:eastAsia="ru-RU"/>
        </w:rPr>
        <w:t>Курской</w:t>
      </w:r>
      <w:r w:rsidRPr="00013842">
        <w:rPr>
          <w:rFonts w:ascii="Arial" w:hAnsi="Arial" w:cs="Arial"/>
          <w:noProof/>
          <w:sz w:val="24"/>
          <w:szCs w:val="24"/>
          <w:lang w:eastAsia="ru-RU"/>
        </w:rPr>
        <w:t xml:space="preserve"> области «Портал государственных и муниципальных услуг» http://www.pgu.samregion.ru (далее – Региональный портал) (переход для получения Услуги на Региональном портале в том числе обеспечен на официальном сайте Администрации)</w:t>
      </w:r>
      <w:r w:rsidRPr="00013842">
        <w:rPr>
          <w:rFonts w:ascii="Arial" w:hAnsi="Arial" w:cs="Arial"/>
          <w:sz w:val="24"/>
          <w:szCs w:val="24"/>
          <w:lang w:eastAsia="ru-RU"/>
        </w:rPr>
        <w:t xml:space="preserve">, </w:t>
      </w:r>
      <w:r w:rsidRPr="00013842">
        <w:rPr>
          <w:rFonts w:ascii="Arial" w:hAnsi="Arial" w:cs="Arial"/>
          <w:noProof/>
          <w:sz w:val="24"/>
          <w:szCs w:val="24"/>
          <w:lang w:eastAsia="ru-RU"/>
        </w:rPr>
        <w:t>в МФЦ</w:t>
      </w:r>
      <w:r w:rsidRPr="00013842">
        <w:rPr>
          <w:rFonts w:ascii="Arial" w:hAnsi="Arial" w:cs="Arial"/>
          <w:sz w:val="24"/>
          <w:szCs w:val="24"/>
          <w:lang w:eastAsia="ru-RU"/>
        </w:rPr>
        <w:t xml:space="preserve">, </w:t>
      </w:r>
      <w:r w:rsidRPr="00013842">
        <w:rPr>
          <w:rFonts w:ascii="Arial" w:hAnsi="Arial" w:cs="Arial"/>
          <w:noProof/>
          <w:sz w:val="24"/>
          <w:szCs w:val="24"/>
          <w:lang w:eastAsia="ru-RU"/>
        </w:rPr>
        <w:t>в Администрации</w:t>
      </w:r>
      <w:r w:rsidRPr="00013842">
        <w:rPr>
          <w:rFonts w:ascii="Arial" w:hAnsi="Arial" w:cs="Arial"/>
          <w:sz w:val="24"/>
          <w:szCs w:val="24"/>
          <w:lang w:eastAsia="ru-RU"/>
        </w:rPr>
        <w:t xml:space="preserve">, в </w:t>
      </w:r>
      <w:r w:rsidRPr="00013842">
        <w:rPr>
          <w:rFonts w:ascii="Arial" w:hAnsi="Arial" w:cs="Arial"/>
          <w:noProof/>
          <w:sz w:val="24"/>
          <w:szCs w:val="24"/>
          <w:lang w:eastAsia="ru-RU"/>
        </w:rPr>
        <w:t>личном кабинете на едином портале государственных и муниципальных услуг (функций) (далее – Единый портал) – http://www.gosuslugi.ru</w:t>
      </w:r>
      <w:r w:rsidRPr="00013842">
        <w:rPr>
          <w:rFonts w:ascii="Arial" w:hAnsi="Arial" w:cs="Arial"/>
          <w:sz w:val="24"/>
          <w:szCs w:val="24"/>
          <w:lang w:eastAsia="ru-RU"/>
        </w:rPr>
        <w:t>.</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2.4. Максимальный срок предоставления Услуги, исчисляемый со дня регистрации запроса и документов и (или) информации, необходимых для предоставления Услуги составляет:</w:t>
      </w: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 xml:space="preserve">30 дней при предоставлении Услуги в Администрации, в том числе в случае, если запрос и документы и (или) информация, необходимые для </w:t>
      </w: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p>
    <w:p w:rsidR="00514F3A" w:rsidRPr="00013842" w:rsidRDefault="00514F3A" w:rsidP="00DA4F77">
      <w:pPr>
        <w:shd w:val="clear" w:color="auto" w:fill="FFFFFF"/>
        <w:spacing w:after="0" w:line="240" w:lineRule="auto"/>
        <w:jc w:val="both"/>
        <w:rPr>
          <w:rFonts w:ascii="Arial" w:hAnsi="Arial" w:cs="Arial"/>
          <w:color w:val="000000"/>
          <w:sz w:val="24"/>
          <w:szCs w:val="24"/>
          <w:lang w:eastAsia="ru-RU"/>
        </w:rPr>
      </w:pPr>
      <w:r w:rsidRPr="00013842">
        <w:rPr>
          <w:rFonts w:ascii="Arial" w:hAnsi="Arial" w:cs="Arial"/>
          <w:color w:val="000000"/>
          <w:sz w:val="24"/>
          <w:szCs w:val="24"/>
          <w:lang w:eastAsia="ru-RU"/>
        </w:rPr>
        <w:t>предоставления Услуги, поданы заявителем посредством почтового отправления в соответствующий орган местного самоуправления;</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30 дней при предоставлении Услуги на Едином портале, Региональном портале, на официальном сайте Администрации;</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lang w:eastAsia="ru-RU"/>
        </w:rPr>
        <w:t>30</w:t>
      </w:r>
      <w:r w:rsidRPr="00013842">
        <w:rPr>
          <w:rFonts w:ascii="Arial" w:hAnsi="Arial" w:cs="Arial"/>
          <w:color w:val="000000"/>
          <w:sz w:val="24"/>
          <w:szCs w:val="24"/>
        </w:rPr>
        <w:t xml:space="preserve"> дней при предоставлении Услуги в МФЦ в случае, если запрос и документы и (или) информация, необходимые для предоставления Услуги, поданы заявителем в МФЦ.</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rPr>
        <w:t>5 рабочих дней для принятия решения об отказе в приеме документов в соответствии с пунктом 2.8 настоящего Административного регламента.</w:t>
      </w:r>
    </w:p>
    <w:p w:rsidR="00514F3A" w:rsidRPr="00013842" w:rsidRDefault="00514F3A" w:rsidP="008315D0">
      <w:pPr>
        <w:pStyle w:val="ConsPlusNormal"/>
        <w:ind w:firstLine="709"/>
        <w:jc w:val="both"/>
        <w:rPr>
          <w:sz w:val="24"/>
          <w:szCs w:val="24"/>
        </w:rPr>
      </w:pPr>
      <w:r w:rsidRPr="00013842">
        <w:rPr>
          <w:sz w:val="24"/>
          <w:szCs w:val="24"/>
        </w:rPr>
        <w:t>2.5. 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Администрации, а также о должностных лицах, муниципальных служащих, работниках Администрации, МФЦ размещены на официальном сайте Администрации в информационно-телекоммуникационной сети «Интернет», а также на Едином портале и Региональном портале.</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2.6. Для получения Услуги заявитель самостоятельно представляет в Администрацию или в МФЦ следующие документы:</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1) заявление о предоставлении Услуги по форме согласно </w:t>
      </w:r>
      <w:r>
        <w:rPr>
          <w:rFonts w:ascii="Arial" w:hAnsi="Arial" w:cs="Arial"/>
          <w:sz w:val="24"/>
          <w:szCs w:val="24"/>
        </w:rPr>
        <w:t>п</w:t>
      </w:r>
      <w:r w:rsidRPr="00013842">
        <w:rPr>
          <w:rFonts w:ascii="Arial" w:hAnsi="Arial" w:cs="Arial"/>
          <w:sz w:val="24"/>
          <w:szCs w:val="24"/>
        </w:rPr>
        <w:t>риложению 1 к настоящему Административному регламенту;</w:t>
      </w:r>
    </w:p>
    <w:p w:rsidR="00514F3A" w:rsidRPr="00013842" w:rsidRDefault="00514F3A" w:rsidP="008315D0">
      <w:pPr>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 xml:space="preserve">2) </w:t>
      </w:r>
      <w:r w:rsidRPr="00013842">
        <w:rPr>
          <w:rFonts w:ascii="Arial" w:hAnsi="Arial" w:cs="Arial"/>
          <w:color w:val="000000"/>
          <w:sz w:val="24"/>
          <w:szCs w:val="24"/>
          <w:shd w:val="clear" w:color="auto" w:fill="FFFFFF"/>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Заявление с комплектом документов заявитель представляет (направляет):</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а) при личном обращении в Администрацию или МФЦ;</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б) в адрес Администрации посредством почтового отправления с уведомлением о вручении и описью вложения;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 xml:space="preserve">в) в электронной форме на </w:t>
      </w:r>
      <w:bookmarkStart w:id="3" w:name="_Hlk115340318"/>
      <w:r w:rsidRPr="00013842">
        <w:rPr>
          <w:rFonts w:ascii="Arial" w:hAnsi="Arial" w:cs="Arial"/>
          <w:color w:val="000000"/>
          <w:sz w:val="24"/>
          <w:szCs w:val="24"/>
        </w:rPr>
        <w:t>официальном сайте Администрации</w:t>
      </w:r>
      <w:r w:rsidRPr="00013842">
        <w:rPr>
          <w:rFonts w:ascii="Arial" w:hAnsi="Arial" w:cs="Arial"/>
          <w:sz w:val="24"/>
          <w:szCs w:val="24"/>
        </w:rPr>
        <w:t xml:space="preserve"> </w:t>
      </w:r>
      <w:r w:rsidRPr="00013842">
        <w:rPr>
          <w:rFonts w:ascii="Arial" w:hAnsi="Arial" w:cs="Arial"/>
          <w:color w:val="000000"/>
          <w:sz w:val="24"/>
          <w:szCs w:val="24"/>
        </w:rPr>
        <w:t xml:space="preserve">в информационно-телекоммуникационной сети «Интернет», </w:t>
      </w:r>
      <w:bookmarkEnd w:id="3"/>
      <w:r w:rsidRPr="00013842">
        <w:rPr>
          <w:rFonts w:ascii="Arial" w:hAnsi="Arial" w:cs="Arial"/>
          <w:color w:val="000000"/>
          <w:sz w:val="24"/>
          <w:szCs w:val="24"/>
        </w:rPr>
        <w:t>на Едином портале либо Региональном портале (при наличии технической возможности) посредством заполнения в личном кабинете интерактивной формы подачи заявления.</w:t>
      </w:r>
    </w:p>
    <w:p w:rsidR="00514F3A" w:rsidRPr="00013842" w:rsidRDefault="00514F3A" w:rsidP="008315D0">
      <w:pPr>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rPr>
        <w:t xml:space="preserve">Предусмотренные настоящим пунктом документы не </w:t>
      </w:r>
      <w:r w:rsidRPr="00013842">
        <w:rPr>
          <w:rFonts w:ascii="Arial" w:hAnsi="Arial" w:cs="Arial"/>
          <w:color w:val="000000"/>
          <w:sz w:val="24"/>
          <w:szCs w:val="24"/>
          <w:shd w:val="clear" w:color="auto" w:fill="FFFFFF"/>
          <w:lang w:eastAsia="ru-RU"/>
        </w:rPr>
        <w:t xml:space="preserve">предоставляются заявителем на бумажном носителе в случае, если электронные образы таких документов ранее были заверены в соответствии с пунктом 7.2 части 1 статьи 16 Федерального закона от 27.07.2010 </w:t>
      </w:r>
      <w:r>
        <w:rPr>
          <w:rFonts w:ascii="Arial" w:hAnsi="Arial" w:cs="Arial"/>
          <w:color w:val="000000"/>
          <w:sz w:val="24"/>
          <w:szCs w:val="24"/>
          <w:shd w:val="clear" w:color="auto" w:fill="FFFFFF"/>
          <w:lang w:eastAsia="ru-RU"/>
        </w:rPr>
        <w:t xml:space="preserve">года </w:t>
      </w:r>
      <w:r w:rsidRPr="00013842">
        <w:rPr>
          <w:rFonts w:ascii="Arial" w:hAnsi="Arial" w:cs="Arial"/>
          <w:color w:val="000000"/>
          <w:sz w:val="24"/>
          <w:szCs w:val="24"/>
          <w:shd w:val="clear" w:color="auto" w:fill="FFFFFF"/>
          <w:lang w:eastAsia="ru-RU"/>
        </w:rPr>
        <w:t>№ 210-ФЗ «Об организации предоставления государственных и муниципальных услуг» (далее – Федеральный закон № 210-ФЗ), за исключением случаев, установленных федеральными законами.</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Установление личности заявителя может осуществляться посредством идентификации и аутентификации в Администрации, МФЦ с использованием информационных технологий, предусмотренных частью 18 статьи 14.1 Федерального закона от 27.07.2006</w:t>
      </w:r>
      <w:r>
        <w:rPr>
          <w:rFonts w:ascii="Arial" w:hAnsi="Arial" w:cs="Arial"/>
          <w:color w:val="000000"/>
          <w:sz w:val="24"/>
          <w:szCs w:val="24"/>
          <w:lang w:eastAsia="ru-RU"/>
        </w:rPr>
        <w:t xml:space="preserve"> года</w:t>
      </w:r>
      <w:r w:rsidRPr="00013842">
        <w:rPr>
          <w:rFonts w:ascii="Arial" w:hAnsi="Arial" w:cs="Arial"/>
          <w:color w:val="000000"/>
          <w:sz w:val="24"/>
          <w:szCs w:val="24"/>
          <w:lang w:eastAsia="ru-RU"/>
        </w:rPr>
        <w:t xml:space="preserve"> № 149-ФЗ «Об информации, информационных технологиях и о защите информации». При предоставлении Услуги в электронной форме идентификация и аутентификация могут осуществляться посредством:</w:t>
      </w: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 xml:space="preserve">а) единой системы идентификации и аутентификации или иных государственных информационных систем, если такие государственные </w:t>
      </w: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p>
    <w:p w:rsidR="00514F3A" w:rsidRDefault="00514F3A" w:rsidP="008315D0">
      <w:pPr>
        <w:shd w:val="clear" w:color="auto" w:fill="FFFFFF"/>
        <w:spacing w:after="0" w:line="240" w:lineRule="auto"/>
        <w:ind w:firstLine="709"/>
        <w:jc w:val="both"/>
        <w:rPr>
          <w:rFonts w:ascii="Arial" w:hAnsi="Arial" w:cs="Arial"/>
          <w:color w:val="000000"/>
          <w:sz w:val="24"/>
          <w:szCs w:val="24"/>
          <w:lang w:eastAsia="ru-RU"/>
        </w:rPr>
      </w:pPr>
    </w:p>
    <w:p w:rsidR="00514F3A" w:rsidRPr="00013842" w:rsidRDefault="00514F3A" w:rsidP="00DA4F77">
      <w:pPr>
        <w:shd w:val="clear" w:color="auto" w:fill="FFFFFF"/>
        <w:spacing w:after="0" w:line="240" w:lineRule="auto"/>
        <w:jc w:val="both"/>
        <w:rPr>
          <w:rFonts w:ascii="Arial" w:hAnsi="Arial" w:cs="Arial"/>
          <w:color w:val="000000"/>
          <w:sz w:val="24"/>
          <w:szCs w:val="24"/>
          <w:lang w:eastAsia="ru-RU"/>
        </w:rPr>
      </w:pPr>
      <w:r w:rsidRPr="00013842">
        <w:rPr>
          <w:rFonts w:ascii="Arial" w:hAnsi="Arial" w:cs="Arial"/>
          <w:color w:val="000000"/>
          <w:sz w:val="24"/>
          <w:szCs w:val="24"/>
          <w:lang w:eastAsia="ru-RU"/>
        </w:rPr>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б)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4F3A" w:rsidRPr="00013842" w:rsidRDefault="00514F3A" w:rsidP="008315D0">
      <w:pPr>
        <w:tabs>
          <w:tab w:val="left" w:pos="426"/>
        </w:tabs>
        <w:spacing w:after="0" w:line="240" w:lineRule="auto"/>
        <w:ind w:firstLine="709"/>
        <w:jc w:val="both"/>
        <w:rPr>
          <w:rFonts w:ascii="Arial" w:hAnsi="Arial" w:cs="Arial"/>
          <w:sz w:val="24"/>
          <w:szCs w:val="24"/>
        </w:rPr>
      </w:pPr>
      <w:r w:rsidRPr="00013842">
        <w:rPr>
          <w:rFonts w:ascii="Arial" w:hAnsi="Arial" w:cs="Arial"/>
          <w:color w:val="000000"/>
          <w:sz w:val="24"/>
          <w:szCs w:val="24"/>
          <w:lang w:eastAsia="ru-RU"/>
        </w:rPr>
        <w:t>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514F3A" w:rsidRPr="00013842" w:rsidRDefault="00514F3A" w:rsidP="008315D0">
      <w:pPr>
        <w:tabs>
          <w:tab w:val="left" w:pos="426"/>
        </w:tabs>
        <w:spacing w:after="0" w:line="240" w:lineRule="auto"/>
        <w:ind w:firstLine="709"/>
        <w:jc w:val="both"/>
        <w:rPr>
          <w:rFonts w:ascii="Arial" w:hAnsi="Arial" w:cs="Arial"/>
          <w:sz w:val="24"/>
          <w:szCs w:val="24"/>
        </w:rPr>
      </w:pPr>
      <w:r w:rsidRPr="00013842">
        <w:rPr>
          <w:rFonts w:ascii="Arial" w:hAnsi="Arial" w:cs="Arial"/>
          <w:sz w:val="24"/>
          <w:szCs w:val="24"/>
        </w:rPr>
        <w:t>2.7. Документы и информация, необходимые в соответствии с нормативными правовыми актами Российской Федерации для предоставления Услуги, которые находятся в распоряжении государственных органов, органов местного самоуправления и иных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отсутствуют.</w:t>
      </w:r>
    </w:p>
    <w:p w:rsidR="00514F3A" w:rsidRPr="00013842" w:rsidRDefault="00514F3A" w:rsidP="008315D0">
      <w:pPr>
        <w:pStyle w:val="s1"/>
        <w:shd w:val="clear" w:color="auto" w:fill="FFFFFF"/>
        <w:spacing w:before="0" w:beforeAutospacing="0" w:after="0" w:afterAutospacing="0"/>
        <w:ind w:firstLine="709"/>
        <w:jc w:val="both"/>
        <w:rPr>
          <w:rFonts w:ascii="Arial" w:hAnsi="Arial" w:cs="Arial"/>
          <w:color w:val="000000"/>
        </w:rPr>
      </w:pPr>
      <w:r w:rsidRPr="00013842">
        <w:rPr>
          <w:rFonts w:ascii="Arial" w:hAnsi="Arial" w:cs="Arial"/>
        </w:rPr>
        <w:t>2.8.</w:t>
      </w:r>
      <w:r w:rsidRPr="00013842">
        <w:rPr>
          <w:rFonts w:ascii="Arial" w:hAnsi="Arial" w:cs="Arial"/>
          <w:color w:val="000000"/>
        </w:rPr>
        <w:t xml:space="preserve"> Основаниями для отказа в приеме документов, необходимых для предоставления Услуги, являются:</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неустановление личности лица, обратившегося за предоставлением Услуги, при личном обращении за предоставлением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неподтверждение полномочий представителя заявителя;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lang w:eastAsia="ru-RU"/>
        </w:rPr>
      </w:pPr>
      <w:r w:rsidRPr="00013842">
        <w:rPr>
          <w:rFonts w:ascii="Arial" w:hAnsi="Arial" w:cs="Arial"/>
          <w:color w:val="000000"/>
          <w:sz w:val="24"/>
          <w:szCs w:val="24"/>
          <w:lang w:eastAsia="ru-RU"/>
        </w:rPr>
        <w:t>несоблюдение установленных условий признания действительности электронной подписи заявителя в соответствии с </w:t>
      </w:r>
      <w:hyperlink r:id="rId7" w:anchor="/document/12184522/entry/0" w:history="1">
        <w:r w:rsidRPr="00013842">
          <w:rPr>
            <w:rFonts w:ascii="Arial" w:hAnsi="Arial" w:cs="Arial"/>
            <w:color w:val="000000"/>
            <w:sz w:val="24"/>
            <w:szCs w:val="24"/>
            <w:lang w:eastAsia="ru-RU"/>
          </w:rPr>
          <w:t>Федеральным законом</w:t>
        </w:r>
      </w:hyperlink>
      <w:r w:rsidRPr="00013842">
        <w:rPr>
          <w:rFonts w:ascii="Arial" w:hAnsi="Arial" w:cs="Arial"/>
          <w:color w:val="000000"/>
          <w:sz w:val="24"/>
          <w:szCs w:val="24"/>
          <w:lang w:eastAsia="ru-RU"/>
        </w:rPr>
        <w:t> от 06.04.2011</w:t>
      </w:r>
      <w:r>
        <w:rPr>
          <w:rFonts w:ascii="Arial" w:hAnsi="Arial" w:cs="Arial"/>
          <w:color w:val="000000"/>
          <w:sz w:val="24"/>
          <w:szCs w:val="24"/>
          <w:lang w:eastAsia="ru-RU"/>
        </w:rPr>
        <w:t xml:space="preserve"> года</w:t>
      </w:r>
      <w:r w:rsidRPr="00013842">
        <w:rPr>
          <w:rFonts w:ascii="Arial" w:hAnsi="Arial" w:cs="Arial"/>
          <w:color w:val="000000"/>
          <w:sz w:val="24"/>
          <w:szCs w:val="24"/>
          <w:lang w:eastAsia="ru-RU"/>
        </w:rPr>
        <w:t xml:space="preserve"> № 63-ФЗ «Об электронной подписи», выявленное в результате ее проверки, при представлении заявления в электронной форме с использованием </w:t>
      </w:r>
      <w:hyperlink r:id="rId8" w:tgtFrame="_blank" w:history="1">
        <w:r w:rsidRPr="00013842">
          <w:rPr>
            <w:rFonts w:ascii="Arial" w:hAnsi="Arial" w:cs="Arial"/>
            <w:color w:val="000000"/>
            <w:sz w:val="24"/>
            <w:szCs w:val="24"/>
            <w:lang w:eastAsia="ru-RU"/>
          </w:rPr>
          <w:t>Единого портала</w:t>
        </w:r>
      </w:hyperlink>
      <w:r w:rsidRPr="00013842">
        <w:rPr>
          <w:rFonts w:ascii="Arial" w:hAnsi="Arial" w:cs="Arial"/>
          <w:color w:val="000000"/>
          <w:sz w:val="24"/>
          <w:szCs w:val="24"/>
          <w:lang w:eastAsia="ru-RU"/>
        </w:rPr>
        <w:t xml:space="preserve"> или Регионального портала.</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sz w:val="24"/>
          <w:szCs w:val="24"/>
        </w:rPr>
        <w:t xml:space="preserve">2.9. </w:t>
      </w:r>
      <w:r w:rsidRPr="00013842">
        <w:rPr>
          <w:rFonts w:ascii="Arial" w:hAnsi="Arial" w:cs="Arial"/>
          <w:color w:val="000000"/>
          <w:sz w:val="24"/>
          <w:szCs w:val="24"/>
        </w:rPr>
        <w:t>Основания для приостановления предоставления Услуги не предусмотрены.</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sz w:val="24"/>
          <w:szCs w:val="24"/>
        </w:rPr>
        <w:t xml:space="preserve">2.10. </w:t>
      </w:r>
      <w:r w:rsidRPr="00013842">
        <w:rPr>
          <w:rFonts w:ascii="Arial" w:hAnsi="Arial" w:cs="Arial"/>
          <w:color w:val="000000"/>
          <w:sz w:val="24"/>
          <w:szCs w:val="24"/>
        </w:rPr>
        <w:t>Исчерпывающий перечень оснований для отказа в предоставлении Услуги:</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1) с заявлением обратилось лицо, не соответствующее требованиям пункта 1.2 настоящего Административного регламента;</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2) текст заявления не поддается прочтению;</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 текст заявления не позволяет определить суть заявления;</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4) если в заявлении заявителя содержится вопрос, на который ему Администрацией неоднократно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2.11. Услуги, являющиеся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 отсутствуют.</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2.12. Услуга предоставляется бесплатно.</w:t>
      </w:r>
    </w:p>
    <w:p w:rsidR="00514F3A" w:rsidRDefault="00514F3A" w:rsidP="008315D0">
      <w:pPr>
        <w:autoSpaceDE w:val="0"/>
        <w:autoSpaceDN w:val="0"/>
        <w:adjustRightInd w:val="0"/>
        <w:spacing w:after="0" w:line="240" w:lineRule="auto"/>
        <w:ind w:firstLine="709"/>
        <w:jc w:val="both"/>
        <w:outlineLvl w:val="2"/>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outlineLvl w:val="2"/>
        <w:rPr>
          <w:rFonts w:ascii="Arial" w:hAnsi="Arial" w:cs="Arial"/>
          <w:color w:val="000000"/>
          <w:sz w:val="24"/>
          <w:szCs w:val="24"/>
        </w:rPr>
      </w:pPr>
    </w:p>
    <w:p w:rsidR="00514F3A" w:rsidRPr="00013842" w:rsidRDefault="00514F3A" w:rsidP="008315D0">
      <w:pPr>
        <w:autoSpaceDE w:val="0"/>
        <w:autoSpaceDN w:val="0"/>
        <w:adjustRightInd w:val="0"/>
        <w:spacing w:after="0" w:line="240" w:lineRule="auto"/>
        <w:ind w:firstLine="709"/>
        <w:jc w:val="both"/>
        <w:outlineLvl w:val="2"/>
        <w:rPr>
          <w:rFonts w:ascii="Arial" w:hAnsi="Arial" w:cs="Arial"/>
          <w:sz w:val="24"/>
          <w:szCs w:val="24"/>
        </w:rPr>
      </w:pPr>
      <w:r w:rsidRPr="00013842">
        <w:rPr>
          <w:rFonts w:ascii="Arial" w:hAnsi="Arial" w:cs="Arial"/>
          <w:color w:val="000000"/>
          <w:sz w:val="24"/>
          <w:szCs w:val="24"/>
        </w:rPr>
        <w:t>2.13. Максимальный</w:t>
      </w:r>
      <w:r w:rsidRPr="00013842">
        <w:rPr>
          <w:rFonts w:ascii="Arial" w:hAnsi="Arial" w:cs="Arial"/>
          <w:sz w:val="24"/>
          <w:szCs w:val="24"/>
        </w:rPr>
        <w:t xml:space="preserve"> срок ожидания в очереди при подаче заявления о предоставлении Услуги и при получении результата предоставления Услуги не превышает 15 минут.</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2.14. Регистрация заявления о предоставлении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При поступлении в Администрацию заявления о предоставлении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2.15. </w:t>
      </w:r>
      <w:r w:rsidRPr="00013842">
        <w:rPr>
          <w:rFonts w:ascii="Arial" w:hAnsi="Arial" w:cs="Arial"/>
          <w:color w:val="000000"/>
          <w:sz w:val="24"/>
          <w:szCs w:val="24"/>
        </w:rPr>
        <w:t>Требования к помещениям, в которых предоставляется Услуга, к залу ожидания, местам для заполнения заявления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14F3A" w:rsidRPr="00013842" w:rsidRDefault="00514F3A" w:rsidP="008315D0">
      <w:pPr>
        <w:pStyle w:val="ConsPlusNormal"/>
        <w:ind w:firstLine="709"/>
        <w:jc w:val="both"/>
        <w:rPr>
          <w:color w:val="000000"/>
          <w:sz w:val="24"/>
          <w:szCs w:val="24"/>
        </w:rPr>
      </w:pPr>
      <w:r w:rsidRPr="00013842">
        <w:rPr>
          <w:color w:val="000000"/>
          <w:sz w:val="24"/>
          <w:szCs w:val="24"/>
        </w:rPr>
        <w:t>Здание, в котором расположена Администрация, должно быть оборудовано отдельным входом для свободного доступа заинтересованных лиц.</w:t>
      </w:r>
    </w:p>
    <w:p w:rsidR="00514F3A" w:rsidRPr="00013842" w:rsidRDefault="00514F3A" w:rsidP="008315D0">
      <w:pPr>
        <w:pStyle w:val="ConsPlusNormal"/>
        <w:ind w:firstLine="709"/>
        <w:jc w:val="both"/>
        <w:rPr>
          <w:color w:val="000000"/>
          <w:sz w:val="24"/>
          <w:szCs w:val="24"/>
        </w:rPr>
      </w:pPr>
      <w:r w:rsidRPr="00013842">
        <w:rPr>
          <w:color w:val="000000"/>
          <w:sz w:val="24"/>
          <w:szCs w:val="24"/>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14F3A" w:rsidRPr="00013842" w:rsidRDefault="00514F3A" w:rsidP="008315D0">
      <w:pPr>
        <w:pStyle w:val="ConsPlusNormal"/>
        <w:ind w:firstLine="709"/>
        <w:jc w:val="both"/>
        <w:rPr>
          <w:color w:val="000000"/>
          <w:sz w:val="24"/>
          <w:szCs w:val="24"/>
        </w:rPr>
      </w:pPr>
      <w:r w:rsidRPr="00013842">
        <w:rPr>
          <w:color w:val="000000"/>
          <w:sz w:val="24"/>
          <w:szCs w:val="24"/>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 с использованием укрупненного шрифта и плоско-точечного шрифта Брайля.</w:t>
      </w:r>
    </w:p>
    <w:p w:rsidR="00514F3A" w:rsidRPr="00013842" w:rsidRDefault="00514F3A" w:rsidP="008315D0">
      <w:pPr>
        <w:pStyle w:val="ConsPlusNormal"/>
        <w:ind w:firstLine="709"/>
        <w:jc w:val="both"/>
        <w:rPr>
          <w:color w:val="000000"/>
          <w:sz w:val="24"/>
          <w:szCs w:val="24"/>
        </w:rPr>
      </w:pPr>
      <w:r w:rsidRPr="00013842">
        <w:rPr>
          <w:color w:val="000000"/>
          <w:sz w:val="24"/>
          <w:szCs w:val="24"/>
        </w:rPr>
        <w:t xml:space="preserve">В случаях если здание и помещения в здании Администрации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color w:val="000000"/>
          <w:sz w:val="24"/>
          <w:szCs w:val="24"/>
        </w:rPr>
        <w:t>Верхнехотемльского сельсовета Фатежского района Курской области</w:t>
      </w:r>
      <w:r w:rsidRPr="00013842">
        <w:rPr>
          <w:color w:val="000000"/>
          <w:sz w:val="24"/>
          <w:szCs w:val="24"/>
        </w:rPr>
        <w:t>, меры для обеспечения доступа инвалидов к месту предоставления Услуги либо, когда это возможно, обеспечивает предоставление Услуги по месту жительства инвалида или в дистанционном режиме.</w:t>
      </w:r>
    </w:p>
    <w:p w:rsidR="00514F3A" w:rsidRPr="00013842" w:rsidRDefault="00514F3A" w:rsidP="008315D0">
      <w:pPr>
        <w:pStyle w:val="ConsPlusNormal"/>
        <w:ind w:firstLine="709"/>
        <w:jc w:val="both"/>
        <w:rPr>
          <w:color w:val="000000"/>
          <w:sz w:val="24"/>
          <w:szCs w:val="24"/>
        </w:rPr>
      </w:pPr>
      <w:r w:rsidRPr="00013842">
        <w:rPr>
          <w:color w:val="000000"/>
          <w:sz w:val="24"/>
          <w:szCs w:val="24"/>
        </w:rPr>
        <w:t>Администрация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Администрации.</w:t>
      </w:r>
    </w:p>
    <w:p w:rsidR="00514F3A" w:rsidRPr="00013842" w:rsidRDefault="00514F3A" w:rsidP="008315D0">
      <w:pPr>
        <w:pStyle w:val="ConsPlusNormal"/>
        <w:ind w:firstLine="709"/>
        <w:jc w:val="both"/>
        <w:rPr>
          <w:color w:val="000000"/>
          <w:sz w:val="24"/>
          <w:szCs w:val="24"/>
        </w:rPr>
      </w:pPr>
      <w:r w:rsidRPr="00013842">
        <w:rPr>
          <w:color w:val="000000"/>
          <w:sz w:val="24"/>
          <w:szCs w:val="24"/>
        </w:rPr>
        <w:t>В помещениях для работы с заинтересованными лицами размещаются информационные стенды.</w:t>
      </w:r>
    </w:p>
    <w:p w:rsidR="00514F3A" w:rsidRPr="00013842" w:rsidRDefault="00514F3A" w:rsidP="008315D0">
      <w:pPr>
        <w:pStyle w:val="ConsPlusNormal"/>
        <w:ind w:firstLine="709"/>
        <w:jc w:val="both"/>
        <w:rPr>
          <w:color w:val="000000"/>
          <w:sz w:val="24"/>
          <w:szCs w:val="24"/>
        </w:rPr>
      </w:pPr>
      <w:r w:rsidRPr="00013842">
        <w:rPr>
          <w:color w:val="000000"/>
          <w:sz w:val="24"/>
          <w:szCs w:val="24"/>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514F3A" w:rsidRPr="00013842" w:rsidRDefault="00514F3A" w:rsidP="008315D0">
      <w:pPr>
        <w:pStyle w:val="ConsPlusNormal"/>
        <w:ind w:firstLine="709"/>
        <w:jc w:val="both"/>
        <w:rPr>
          <w:color w:val="000000"/>
          <w:sz w:val="24"/>
          <w:szCs w:val="24"/>
        </w:rPr>
      </w:pPr>
      <w:r w:rsidRPr="00013842">
        <w:rPr>
          <w:color w:val="000000"/>
          <w:sz w:val="24"/>
          <w:szCs w:val="24"/>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14F3A" w:rsidRPr="00013842" w:rsidRDefault="00514F3A" w:rsidP="008315D0">
      <w:pPr>
        <w:pStyle w:val="ConsPlusNormal"/>
        <w:ind w:firstLine="709"/>
        <w:jc w:val="both"/>
        <w:rPr>
          <w:color w:val="000000"/>
          <w:sz w:val="24"/>
          <w:szCs w:val="24"/>
        </w:rPr>
      </w:pPr>
      <w:r w:rsidRPr="00013842">
        <w:rPr>
          <w:color w:val="000000"/>
          <w:sz w:val="24"/>
          <w:szCs w:val="24"/>
        </w:rPr>
        <w:t>В помещения Администрации обеспечивается допуск сурдопереводчика и тифлосурдопереводчика.</w:t>
      </w:r>
    </w:p>
    <w:p w:rsidR="00514F3A" w:rsidRDefault="00514F3A" w:rsidP="008315D0">
      <w:pPr>
        <w:pStyle w:val="ConsPlusNormal"/>
        <w:ind w:firstLine="709"/>
        <w:jc w:val="both"/>
        <w:rPr>
          <w:color w:val="000000"/>
          <w:sz w:val="24"/>
          <w:szCs w:val="24"/>
        </w:rPr>
      </w:pPr>
    </w:p>
    <w:p w:rsidR="00514F3A" w:rsidRDefault="00514F3A" w:rsidP="008315D0">
      <w:pPr>
        <w:pStyle w:val="ConsPlusNormal"/>
        <w:ind w:firstLine="709"/>
        <w:jc w:val="both"/>
        <w:rPr>
          <w:color w:val="000000"/>
          <w:sz w:val="24"/>
          <w:szCs w:val="24"/>
        </w:rPr>
      </w:pPr>
    </w:p>
    <w:p w:rsidR="00514F3A" w:rsidRPr="00013842" w:rsidRDefault="00514F3A" w:rsidP="008315D0">
      <w:pPr>
        <w:pStyle w:val="ConsPlusNormal"/>
        <w:ind w:firstLine="709"/>
        <w:jc w:val="both"/>
        <w:rPr>
          <w:color w:val="000000"/>
          <w:sz w:val="24"/>
          <w:szCs w:val="24"/>
        </w:rPr>
      </w:pPr>
      <w:r w:rsidRPr="00013842">
        <w:rPr>
          <w:color w:val="000000"/>
          <w:sz w:val="24"/>
          <w:szCs w:val="24"/>
        </w:rPr>
        <w:t xml:space="preserve">В помещения Администрации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w:t>
      </w:r>
      <w:r>
        <w:rPr>
          <w:color w:val="000000"/>
          <w:sz w:val="24"/>
          <w:szCs w:val="24"/>
        </w:rPr>
        <w:t xml:space="preserve">года </w:t>
      </w:r>
      <w:r w:rsidRPr="00013842">
        <w:rPr>
          <w:color w:val="000000"/>
          <w:sz w:val="24"/>
          <w:szCs w:val="24"/>
        </w:rPr>
        <w:t>№ 386н.</w:t>
      </w:r>
    </w:p>
    <w:p w:rsidR="00514F3A" w:rsidRPr="00013842" w:rsidRDefault="00514F3A" w:rsidP="008315D0">
      <w:pPr>
        <w:pStyle w:val="ConsPlusNormal"/>
        <w:ind w:firstLine="709"/>
        <w:jc w:val="both"/>
        <w:rPr>
          <w:color w:val="000000"/>
          <w:sz w:val="24"/>
          <w:szCs w:val="24"/>
        </w:rPr>
      </w:pPr>
      <w:r w:rsidRPr="00013842">
        <w:rPr>
          <w:color w:val="000000"/>
          <w:sz w:val="24"/>
          <w:szCs w:val="24"/>
        </w:rPr>
        <w:t>Места ожидания должны соответствовать комфортным условиям для заинтересованных лиц и оптимальным условиям работы специалистов.</w:t>
      </w:r>
    </w:p>
    <w:p w:rsidR="00514F3A" w:rsidRPr="00013842" w:rsidRDefault="00514F3A" w:rsidP="008315D0">
      <w:pPr>
        <w:pStyle w:val="ConsPlusNormal"/>
        <w:ind w:firstLine="709"/>
        <w:jc w:val="both"/>
        <w:rPr>
          <w:color w:val="000000"/>
          <w:sz w:val="24"/>
          <w:szCs w:val="24"/>
        </w:rPr>
      </w:pPr>
      <w:r w:rsidRPr="00013842">
        <w:rPr>
          <w:color w:val="000000"/>
          <w:sz w:val="24"/>
          <w:szCs w:val="24"/>
        </w:rPr>
        <w:t>Места ожидания в очереди на консультацию, подачу документов или получение результатов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14F3A" w:rsidRPr="00013842" w:rsidRDefault="00514F3A" w:rsidP="008315D0">
      <w:pPr>
        <w:pStyle w:val="ConsPlusNormal"/>
        <w:ind w:firstLine="709"/>
        <w:jc w:val="both"/>
        <w:rPr>
          <w:color w:val="000000"/>
          <w:sz w:val="24"/>
          <w:szCs w:val="24"/>
        </w:rPr>
      </w:pPr>
      <w:r w:rsidRPr="00013842">
        <w:rPr>
          <w:color w:val="000000"/>
          <w:sz w:val="24"/>
          <w:szCs w:val="24"/>
        </w:rPr>
        <w:t xml:space="preserve">Рабочие места сотрудников, предоставляющих Услугу, оборудуются компьютерами, имеющими доступ к </w:t>
      </w:r>
      <w:r w:rsidRPr="00013842">
        <w:rPr>
          <w:color w:val="000000"/>
          <w:sz w:val="24"/>
          <w:szCs w:val="24"/>
          <w:lang w:eastAsia="en-US"/>
        </w:rPr>
        <w:t>информационно-телекоммуникационной сети Интернет,</w:t>
      </w:r>
      <w:r w:rsidRPr="00013842">
        <w:rPr>
          <w:color w:val="000000"/>
          <w:sz w:val="24"/>
          <w:szCs w:val="24"/>
        </w:rPr>
        <w:t xml:space="preserve"> и оргтехникой, позволяющими своевременно и в полном объеме получать информацию по вопросам предоставления Услуги и организовать предоставление Услуги в полном объеме.</w:t>
      </w:r>
    </w:p>
    <w:p w:rsidR="00514F3A" w:rsidRPr="00013842" w:rsidRDefault="00514F3A" w:rsidP="008315D0">
      <w:pPr>
        <w:pStyle w:val="ConsPlusNormal"/>
        <w:ind w:firstLine="709"/>
        <w:jc w:val="both"/>
        <w:rPr>
          <w:color w:val="000000"/>
          <w:sz w:val="24"/>
          <w:szCs w:val="24"/>
        </w:rPr>
      </w:pPr>
      <w:r w:rsidRPr="00013842">
        <w:rPr>
          <w:color w:val="000000"/>
          <w:sz w:val="24"/>
          <w:szCs w:val="24"/>
        </w:rPr>
        <w:t>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машино-мест, в том числе не менее одного машино-места для парковки специальных автотранспортных средств инвалидов. Доступ заявителей к парковочным местам является бесплатным.</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color w:val="000000"/>
          <w:sz w:val="24"/>
          <w:szCs w:val="24"/>
        </w:rPr>
        <w:t xml:space="preserve">2.16. </w:t>
      </w:r>
      <w:r w:rsidRPr="00013842">
        <w:rPr>
          <w:rFonts w:ascii="Arial" w:hAnsi="Arial" w:cs="Arial"/>
          <w:sz w:val="24"/>
          <w:szCs w:val="24"/>
          <w:lang w:eastAsia="ru-RU"/>
        </w:rPr>
        <w:t>К показателям доступности предоставления Услуги относятся:</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noProof/>
          <w:sz w:val="24"/>
          <w:szCs w:val="24"/>
          <w:lang w:eastAsia="ru-RU"/>
        </w:rPr>
        <w:t>- доступность электронных форм документов, необходимых для предоставления Услуги на Едином портале и Региональном портале</w:t>
      </w:r>
      <w:r w:rsidRPr="00013842">
        <w:rPr>
          <w:rFonts w:ascii="Arial" w:hAnsi="Arial" w:cs="Arial"/>
          <w:sz w:val="24"/>
          <w:szCs w:val="24"/>
          <w:lang w:eastAsia="ru-RU"/>
        </w:rPr>
        <w:t>;</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noProof/>
          <w:sz w:val="24"/>
          <w:szCs w:val="24"/>
          <w:lang w:eastAsia="ru-RU"/>
        </w:rPr>
        <w:t>- полнота и доступность информации о местах, порядке и сроках предоставления Услуги</w:t>
      </w:r>
      <w:r w:rsidRPr="00013842">
        <w:rPr>
          <w:rFonts w:ascii="Arial" w:hAnsi="Arial" w:cs="Arial"/>
          <w:sz w:val="24"/>
          <w:szCs w:val="24"/>
          <w:lang w:eastAsia="ru-RU"/>
        </w:rPr>
        <w:t>;</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noProof/>
          <w:sz w:val="24"/>
          <w:szCs w:val="24"/>
          <w:lang w:eastAsia="ru-RU"/>
        </w:rPr>
        <w:t>- доступность личного обращения за предоставлением Услуги, в том числе для маломобильных групп населения</w:t>
      </w:r>
      <w:r w:rsidRPr="00013842">
        <w:rPr>
          <w:rFonts w:ascii="Arial" w:hAnsi="Arial" w:cs="Arial"/>
          <w:sz w:val="24"/>
          <w:szCs w:val="24"/>
          <w:lang w:eastAsia="ru-RU"/>
        </w:rPr>
        <w:t>;</w:t>
      </w:r>
    </w:p>
    <w:p w:rsidR="00514F3A" w:rsidRPr="00013842" w:rsidRDefault="00514F3A" w:rsidP="008315D0">
      <w:pPr>
        <w:spacing w:after="0" w:line="240" w:lineRule="auto"/>
        <w:ind w:firstLine="709"/>
        <w:contextualSpacing/>
        <w:jc w:val="both"/>
        <w:rPr>
          <w:rFonts w:ascii="Arial" w:hAnsi="Arial" w:cs="Arial"/>
          <w:noProof/>
          <w:sz w:val="24"/>
          <w:szCs w:val="24"/>
          <w:lang w:eastAsia="ru-RU"/>
        </w:rPr>
      </w:pPr>
      <w:r w:rsidRPr="00013842">
        <w:rPr>
          <w:rFonts w:ascii="Arial" w:hAnsi="Arial" w:cs="Arial"/>
          <w:noProof/>
          <w:sz w:val="24"/>
          <w:szCs w:val="24"/>
          <w:lang w:eastAsia="ru-RU"/>
        </w:rPr>
        <w:t>- возможность подачи заявителем запроса в форме электронного документа с использованием Единого портала, Регионального портала;</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noProof/>
          <w:sz w:val="24"/>
          <w:szCs w:val="24"/>
          <w:lang w:eastAsia="ru-RU"/>
        </w:rPr>
        <w:t>- возможность подачи заявителем запроса через МФЦ</w:t>
      </w:r>
      <w:r w:rsidRPr="00013842">
        <w:rPr>
          <w:rFonts w:ascii="Arial" w:hAnsi="Arial" w:cs="Arial"/>
          <w:sz w:val="24"/>
          <w:szCs w:val="24"/>
          <w:lang w:eastAsia="ru-RU"/>
        </w:rPr>
        <w:t>.</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sz w:val="24"/>
          <w:szCs w:val="24"/>
          <w:lang w:eastAsia="ru-RU"/>
        </w:rPr>
        <w:t xml:space="preserve">К показателям качества предоставления Услуги относятся: </w:t>
      </w:r>
    </w:p>
    <w:p w:rsidR="00514F3A" w:rsidRPr="00013842" w:rsidRDefault="00514F3A" w:rsidP="008315D0">
      <w:pPr>
        <w:spacing w:after="0" w:line="240" w:lineRule="auto"/>
        <w:ind w:firstLine="709"/>
        <w:contextualSpacing/>
        <w:jc w:val="both"/>
        <w:rPr>
          <w:rFonts w:ascii="Arial" w:hAnsi="Arial" w:cs="Arial"/>
          <w:noProof/>
          <w:sz w:val="24"/>
          <w:szCs w:val="24"/>
          <w:lang w:eastAsia="ru-RU"/>
        </w:rPr>
      </w:pPr>
      <w:r w:rsidRPr="00013842">
        <w:rPr>
          <w:rFonts w:ascii="Arial" w:hAnsi="Arial" w:cs="Arial"/>
          <w:color w:val="000000"/>
          <w:sz w:val="24"/>
          <w:szCs w:val="24"/>
          <w:lang w:eastAsia="ru-RU"/>
        </w:rPr>
        <w:t>- доступность инструментов совершения в электронном виде платежей, необходимых для получения Услуги;</w:t>
      </w:r>
      <w:r w:rsidRPr="00013842">
        <w:rPr>
          <w:rFonts w:ascii="Arial" w:hAnsi="Arial" w:cs="Arial"/>
          <w:noProof/>
          <w:sz w:val="24"/>
          <w:szCs w:val="24"/>
          <w:lang w:eastAsia="ru-RU"/>
        </w:rPr>
        <w:t xml:space="preserve"> </w:t>
      </w:r>
    </w:p>
    <w:p w:rsidR="00514F3A" w:rsidRPr="00013842" w:rsidRDefault="00514F3A" w:rsidP="008315D0">
      <w:pPr>
        <w:spacing w:after="0" w:line="240" w:lineRule="auto"/>
        <w:ind w:firstLine="709"/>
        <w:contextualSpacing/>
        <w:jc w:val="both"/>
        <w:rPr>
          <w:rFonts w:ascii="Arial" w:hAnsi="Arial" w:cs="Arial"/>
          <w:sz w:val="24"/>
          <w:szCs w:val="24"/>
          <w:lang w:eastAsia="ru-RU"/>
        </w:rPr>
      </w:pPr>
      <w:r w:rsidRPr="00013842">
        <w:rPr>
          <w:rFonts w:ascii="Arial" w:hAnsi="Arial" w:cs="Arial"/>
          <w:noProof/>
          <w:sz w:val="24"/>
          <w:szCs w:val="24"/>
          <w:lang w:eastAsia="ru-RU"/>
        </w:rPr>
        <w:t>- своевременное предоставление Услуги (отсутствие нарушений сроков предоставления Услуги)</w:t>
      </w:r>
      <w:r w:rsidRPr="00013842">
        <w:rPr>
          <w:rFonts w:ascii="Arial" w:hAnsi="Arial" w:cs="Arial"/>
          <w:sz w:val="24"/>
          <w:szCs w:val="24"/>
          <w:lang w:eastAsia="ru-RU"/>
        </w:rPr>
        <w:t>;</w:t>
      </w:r>
    </w:p>
    <w:p w:rsidR="00514F3A" w:rsidRPr="00013842" w:rsidRDefault="00514F3A" w:rsidP="008315D0">
      <w:pPr>
        <w:pStyle w:val="ConsPlusNormal"/>
        <w:ind w:firstLine="709"/>
        <w:jc w:val="both"/>
        <w:rPr>
          <w:color w:val="000000"/>
          <w:sz w:val="24"/>
          <w:szCs w:val="24"/>
          <w:lang w:eastAsia="ar-SA"/>
        </w:rPr>
      </w:pPr>
      <w:r w:rsidRPr="00013842">
        <w:rPr>
          <w:noProof/>
          <w:sz w:val="24"/>
          <w:szCs w:val="24"/>
        </w:rPr>
        <w:t>- удобство информирования заявителя о ходе предоставления Услуги, а также получения результата предоставления оцениваемых услуг</w:t>
      </w:r>
      <w:r w:rsidRPr="00013842">
        <w:rPr>
          <w:sz w:val="24"/>
          <w:szCs w:val="24"/>
        </w:rPr>
        <w:t>.</w:t>
      </w:r>
    </w:p>
    <w:p w:rsidR="00514F3A" w:rsidRPr="00013842" w:rsidRDefault="00514F3A" w:rsidP="008315D0">
      <w:pPr>
        <w:tabs>
          <w:tab w:val="left" w:pos="709"/>
          <w:tab w:val="left" w:pos="6840"/>
        </w:tabs>
        <w:suppressAutoHyphens/>
        <w:spacing w:after="0" w:line="240" w:lineRule="auto"/>
        <w:ind w:firstLine="709"/>
        <w:contextualSpacing/>
        <w:jc w:val="both"/>
        <w:rPr>
          <w:rFonts w:ascii="Arial" w:hAnsi="Arial" w:cs="Arial"/>
          <w:color w:val="000000"/>
          <w:sz w:val="24"/>
          <w:szCs w:val="24"/>
        </w:rPr>
      </w:pPr>
      <w:r w:rsidRPr="00013842">
        <w:rPr>
          <w:rFonts w:ascii="Arial" w:hAnsi="Arial" w:cs="Arial"/>
          <w:color w:val="000000"/>
          <w:sz w:val="24"/>
          <w:szCs w:val="24"/>
          <w:lang w:eastAsia="ar-SA"/>
        </w:rPr>
        <w:t xml:space="preserve">2.17. </w:t>
      </w:r>
      <w:r w:rsidRPr="00013842">
        <w:rPr>
          <w:rFonts w:ascii="Arial" w:hAnsi="Arial" w:cs="Arial"/>
          <w:color w:val="000000"/>
          <w:sz w:val="24"/>
          <w:szCs w:val="24"/>
        </w:rPr>
        <w:t>Иные требования, в том числе учитывающие особенности предоставления Услуги в МФЦ и особенности предоставления Услуги в электронном виде.</w:t>
      </w:r>
    </w:p>
    <w:p w:rsidR="00514F3A" w:rsidRPr="00013842" w:rsidRDefault="00514F3A" w:rsidP="008315D0">
      <w:pPr>
        <w:tabs>
          <w:tab w:val="left" w:pos="709"/>
          <w:tab w:val="left" w:pos="6840"/>
        </w:tabs>
        <w:suppressAutoHyphens/>
        <w:spacing w:after="0" w:line="240" w:lineRule="auto"/>
        <w:ind w:firstLine="709"/>
        <w:contextualSpacing/>
        <w:jc w:val="both"/>
        <w:rPr>
          <w:rFonts w:ascii="Arial" w:hAnsi="Arial" w:cs="Arial"/>
          <w:color w:val="000000"/>
          <w:sz w:val="24"/>
          <w:szCs w:val="24"/>
        </w:rPr>
      </w:pPr>
      <w:r w:rsidRPr="00013842">
        <w:rPr>
          <w:rFonts w:ascii="Arial" w:hAnsi="Arial" w:cs="Arial"/>
          <w:color w:val="000000"/>
          <w:sz w:val="24"/>
          <w:szCs w:val="24"/>
        </w:rPr>
        <w:t>2.17.1. Предоставление Услуги на базе МФЦ осуществляется в соответствии с требованиями пункта 2.15 настоящего Административного регламента.</w:t>
      </w:r>
    </w:p>
    <w:p w:rsidR="00514F3A" w:rsidRPr="00013842" w:rsidRDefault="00514F3A" w:rsidP="008315D0">
      <w:pPr>
        <w:tabs>
          <w:tab w:val="left" w:pos="709"/>
          <w:tab w:val="left" w:pos="6840"/>
        </w:tabs>
        <w:suppressAutoHyphens/>
        <w:spacing w:after="0" w:line="240" w:lineRule="auto"/>
        <w:ind w:firstLine="709"/>
        <w:contextualSpacing/>
        <w:jc w:val="both"/>
        <w:rPr>
          <w:rFonts w:ascii="Arial" w:hAnsi="Arial" w:cs="Arial"/>
          <w:sz w:val="24"/>
          <w:szCs w:val="24"/>
        </w:rPr>
      </w:pPr>
      <w:r w:rsidRPr="00013842">
        <w:rPr>
          <w:rFonts w:ascii="Arial" w:hAnsi="Arial" w:cs="Arial"/>
          <w:color w:val="000000"/>
          <w:sz w:val="24"/>
          <w:szCs w:val="24"/>
        </w:rPr>
        <w:t>2.17.2. Информационные системы, используемые для предоставления муниципальной услуги:</w:t>
      </w:r>
    </w:p>
    <w:p w:rsidR="00514F3A" w:rsidRPr="00013842" w:rsidRDefault="00514F3A" w:rsidP="008315D0">
      <w:pPr>
        <w:autoSpaceDE w:val="0"/>
        <w:autoSpaceDN w:val="0"/>
        <w:adjustRightInd w:val="0"/>
        <w:spacing w:after="0" w:line="240" w:lineRule="auto"/>
        <w:ind w:firstLine="709"/>
        <w:jc w:val="both"/>
        <w:rPr>
          <w:rFonts w:ascii="Arial" w:hAnsi="Arial" w:cs="Arial"/>
          <w:b/>
          <w:sz w:val="24"/>
          <w:szCs w:val="24"/>
        </w:rPr>
      </w:pPr>
      <w:r w:rsidRPr="00013842">
        <w:rPr>
          <w:rFonts w:ascii="Arial" w:hAnsi="Arial" w:cs="Arial"/>
          <w:bCs/>
          <w:sz w:val="24"/>
          <w:szCs w:val="24"/>
        </w:rPr>
        <w:t>- федеральная государственная информационная система «Единая система предоставления государственных и муниципальных услуг (сервисов)»,</w:t>
      </w:r>
      <w:r>
        <w:rPr>
          <w:rFonts w:ascii="Arial" w:hAnsi="Arial" w:cs="Arial"/>
          <w:bCs/>
          <w:sz w:val="24"/>
          <w:szCs w:val="24"/>
        </w:rPr>
        <w:t xml:space="preserve"> </w:t>
      </w:r>
    </w:p>
    <w:p w:rsidR="00514F3A" w:rsidRDefault="00514F3A" w:rsidP="008315D0">
      <w:pPr>
        <w:tabs>
          <w:tab w:val="left" w:pos="709"/>
          <w:tab w:val="left" w:pos="6840"/>
        </w:tabs>
        <w:suppressAutoHyphens/>
        <w:spacing w:after="0" w:line="240" w:lineRule="auto"/>
        <w:ind w:firstLine="709"/>
        <w:contextualSpacing/>
        <w:jc w:val="both"/>
        <w:rPr>
          <w:rFonts w:ascii="Arial" w:hAnsi="Arial" w:cs="Arial"/>
          <w:b/>
          <w:sz w:val="24"/>
          <w:szCs w:val="24"/>
        </w:rPr>
      </w:pPr>
    </w:p>
    <w:p w:rsidR="00514F3A" w:rsidRDefault="00514F3A" w:rsidP="008315D0">
      <w:pPr>
        <w:tabs>
          <w:tab w:val="left" w:pos="709"/>
          <w:tab w:val="left" w:pos="6840"/>
        </w:tabs>
        <w:suppressAutoHyphens/>
        <w:spacing w:after="0" w:line="240" w:lineRule="auto"/>
        <w:ind w:firstLine="709"/>
        <w:contextualSpacing/>
        <w:jc w:val="both"/>
        <w:rPr>
          <w:rFonts w:ascii="Arial" w:hAnsi="Arial" w:cs="Arial"/>
          <w:b/>
          <w:sz w:val="24"/>
          <w:szCs w:val="24"/>
        </w:rPr>
      </w:pPr>
    </w:p>
    <w:p w:rsidR="00514F3A" w:rsidRPr="00013842" w:rsidRDefault="00514F3A" w:rsidP="008315D0">
      <w:pPr>
        <w:tabs>
          <w:tab w:val="left" w:pos="709"/>
          <w:tab w:val="left" w:pos="6840"/>
        </w:tabs>
        <w:suppressAutoHyphens/>
        <w:spacing w:after="0" w:line="240" w:lineRule="auto"/>
        <w:ind w:firstLine="709"/>
        <w:contextualSpacing/>
        <w:jc w:val="both"/>
        <w:rPr>
          <w:rFonts w:ascii="Arial" w:hAnsi="Arial" w:cs="Arial"/>
          <w:sz w:val="24"/>
          <w:szCs w:val="24"/>
        </w:rPr>
      </w:pPr>
      <w:r w:rsidRPr="00013842">
        <w:rPr>
          <w:rFonts w:ascii="Arial" w:hAnsi="Arial" w:cs="Arial"/>
          <w:b/>
          <w:sz w:val="24"/>
          <w:szCs w:val="24"/>
        </w:rPr>
        <w:t xml:space="preserve">- </w:t>
      </w:r>
      <w:r w:rsidRPr="00013842">
        <w:rPr>
          <w:rFonts w:ascii="Arial" w:hAnsi="Arial" w:cs="Arial"/>
          <w:iCs/>
          <w:sz w:val="24"/>
          <w:szCs w:val="24"/>
        </w:rPr>
        <w:t xml:space="preserve">государственная информационная система </w:t>
      </w:r>
      <w:r>
        <w:rPr>
          <w:rFonts w:ascii="Arial" w:hAnsi="Arial" w:cs="Arial"/>
          <w:iCs/>
          <w:sz w:val="24"/>
          <w:szCs w:val="24"/>
        </w:rPr>
        <w:t>Курской</w:t>
      </w:r>
      <w:r w:rsidRPr="00013842">
        <w:rPr>
          <w:rFonts w:ascii="Arial" w:hAnsi="Arial" w:cs="Arial"/>
          <w:iCs/>
          <w:sz w:val="24"/>
          <w:szCs w:val="24"/>
        </w:rPr>
        <w:t xml:space="preserve"> области «Система многофункциональных центров предоставления государственных и муниципальных услуг» (в случае подачи запроса о предоставлении Услуги в МФЦ).</w:t>
      </w:r>
    </w:p>
    <w:p w:rsidR="00514F3A" w:rsidRDefault="00514F3A" w:rsidP="008315D0">
      <w:pPr>
        <w:autoSpaceDE w:val="0"/>
        <w:autoSpaceDN w:val="0"/>
        <w:adjustRightInd w:val="0"/>
        <w:spacing w:after="0" w:line="240" w:lineRule="auto"/>
        <w:ind w:firstLine="709"/>
        <w:jc w:val="both"/>
        <w:outlineLvl w:val="2"/>
        <w:rPr>
          <w:rFonts w:ascii="Arial" w:hAnsi="Arial" w:cs="Arial"/>
          <w:sz w:val="24"/>
          <w:szCs w:val="24"/>
        </w:rPr>
      </w:pPr>
    </w:p>
    <w:p w:rsidR="00514F3A" w:rsidRPr="00DA4F77" w:rsidRDefault="00514F3A" w:rsidP="008315D0">
      <w:pPr>
        <w:autoSpaceDE w:val="0"/>
        <w:autoSpaceDN w:val="0"/>
        <w:adjustRightInd w:val="0"/>
        <w:spacing w:after="0" w:line="240" w:lineRule="auto"/>
        <w:ind w:firstLine="709"/>
        <w:jc w:val="center"/>
        <w:outlineLvl w:val="2"/>
        <w:rPr>
          <w:rFonts w:ascii="Arial" w:hAnsi="Arial" w:cs="Arial"/>
          <w:b/>
          <w:sz w:val="30"/>
          <w:szCs w:val="30"/>
        </w:rPr>
      </w:pPr>
      <w:r w:rsidRPr="00DA4F77">
        <w:rPr>
          <w:rFonts w:ascii="Arial" w:hAnsi="Arial" w:cs="Arial"/>
          <w:b/>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14F3A" w:rsidRPr="00013842" w:rsidRDefault="00514F3A" w:rsidP="008315D0">
      <w:pPr>
        <w:autoSpaceDE w:val="0"/>
        <w:autoSpaceDN w:val="0"/>
        <w:adjustRightInd w:val="0"/>
        <w:spacing w:after="0" w:line="240" w:lineRule="auto"/>
        <w:ind w:firstLine="709"/>
        <w:jc w:val="both"/>
        <w:outlineLvl w:val="2"/>
        <w:rPr>
          <w:rFonts w:ascii="Arial" w:hAnsi="Arial" w:cs="Arial"/>
          <w:sz w:val="24"/>
          <w:szCs w:val="24"/>
        </w:rPr>
      </w:pPr>
    </w:p>
    <w:p w:rsidR="00514F3A" w:rsidRPr="00013842" w:rsidRDefault="00514F3A" w:rsidP="008315D0">
      <w:pPr>
        <w:autoSpaceDE w:val="0"/>
        <w:autoSpaceDN w:val="0"/>
        <w:adjustRightInd w:val="0"/>
        <w:spacing w:after="0" w:line="240" w:lineRule="auto"/>
        <w:ind w:firstLine="709"/>
        <w:jc w:val="both"/>
        <w:outlineLvl w:val="2"/>
        <w:rPr>
          <w:rFonts w:ascii="Arial" w:hAnsi="Arial" w:cs="Arial"/>
          <w:sz w:val="24"/>
          <w:szCs w:val="24"/>
        </w:rPr>
      </w:pPr>
      <w:r w:rsidRPr="00013842">
        <w:rPr>
          <w:rFonts w:ascii="Arial" w:hAnsi="Arial" w:cs="Arial"/>
          <w:sz w:val="24"/>
          <w:szCs w:val="24"/>
        </w:rPr>
        <w:t>3.1. Предоставление Услуги включает в себя следующие административные процедуры:</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 прием и регистрация документов, необходимых для предоставления Услуги;</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 xml:space="preserve">- проверка содержания документов на соответствие требованиям законодательства, подготовка проекта письменного ответа Администрации о предоставлении Услуги или проекта письменного ответа Администрации об отказе в предоставлении Услуги; </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 принятие решения о предоставлении или об отказе в предоставлении Услуги, направление заявителю документов;</w:t>
      </w:r>
    </w:p>
    <w:p w:rsidR="00514F3A" w:rsidRPr="00013842" w:rsidRDefault="00514F3A" w:rsidP="008315D0">
      <w:pPr>
        <w:autoSpaceDE w:val="0"/>
        <w:autoSpaceDN w:val="0"/>
        <w:adjustRightInd w:val="0"/>
        <w:spacing w:after="0" w:line="240" w:lineRule="auto"/>
        <w:ind w:firstLine="709"/>
        <w:jc w:val="both"/>
        <w:outlineLvl w:val="2"/>
        <w:rPr>
          <w:rFonts w:ascii="Arial" w:hAnsi="Arial" w:cs="Arial"/>
          <w:bCs/>
          <w:sz w:val="24"/>
          <w:szCs w:val="24"/>
          <w:lang w:eastAsia="ar-SA"/>
        </w:rPr>
      </w:pPr>
      <w:r w:rsidRPr="00013842">
        <w:rPr>
          <w:rFonts w:ascii="Arial" w:hAnsi="Arial" w:cs="Arial"/>
          <w:bCs/>
          <w:sz w:val="24"/>
          <w:szCs w:val="24"/>
          <w:lang w:eastAsia="ar-SA"/>
        </w:rPr>
        <w:t>- исправление допущенных опечаток и (или) ошибок в выданных в результате предоставления Услуги документах.</w:t>
      </w:r>
    </w:p>
    <w:p w:rsidR="00514F3A" w:rsidRPr="00013842" w:rsidRDefault="00514F3A" w:rsidP="008315D0">
      <w:pPr>
        <w:spacing w:after="0" w:line="240" w:lineRule="auto"/>
        <w:ind w:firstLine="709"/>
        <w:jc w:val="both"/>
        <w:outlineLvl w:val="2"/>
        <w:rPr>
          <w:rFonts w:ascii="Arial" w:hAnsi="Arial" w:cs="Arial"/>
          <w:sz w:val="24"/>
          <w:szCs w:val="24"/>
        </w:rPr>
      </w:pPr>
      <w:r w:rsidRPr="00013842">
        <w:rPr>
          <w:rFonts w:ascii="Arial" w:hAnsi="Arial" w:cs="Arial"/>
          <w:sz w:val="24"/>
          <w:szCs w:val="24"/>
        </w:rPr>
        <w:t xml:space="preserve">3.2. Прием и регистрация документов, необходимых для предоставления Услуги, в Администрации. </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3.2.1. Основанием для начала административной процедуры является обращение заявителя с заявлением и прилагаемыми к нему документами согласно пункту 2.6 настоящего Административного регламента в Администрацию или получение представленных заявителем документов от МФЦ в соответствии с пунктом 3.3.4 настоящего Административного регламента.</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spacing w:val="-2"/>
          <w:kern w:val="1"/>
          <w:sz w:val="24"/>
          <w:szCs w:val="24"/>
        </w:rPr>
        <w:t>3.2.2. Выполнение административной процедуры осуществляет специалист Администрации, ответственный за прием и регистрацию документов.</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kern w:val="1"/>
          <w:sz w:val="24"/>
          <w:szCs w:val="24"/>
        </w:rPr>
        <w:t xml:space="preserve">3.2.3. Специалист </w:t>
      </w:r>
      <w:r w:rsidRPr="00013842">
        <w:rPr>
          <w:rFonts w:ascii="Arial" w:hAnsi="Arial" w:cs="Arial"/>
          <w:spacing w:val="-2"/>
          <w:kern w:val="1"/>
          <w:sz w:val="24"/>
          <w:szCs w:val="24"/>
        </w:rPr>
        <w:t>Администрации</w:t>
      </w:r>
      <w:r w:rsidRPr="00013842">
        <w:rPr>
          <w:rFonts w:ascii="Arial" w:hAnsi="Arial" w:cs="Arial"/>
          <w:kern w:val="1"/>
          <w:sz w:val="24"/>
          <w:szCs w:val="24"/>
        </w:rPr>
        <w:t>, ответственный за прием и регистрацию документов</w:t>
      </w:r>
      <w:r w:rsidRPr="00013842">
        <w:rPr>
          <w:rFonts w:ascii="Arial" w:hAnsi="Arial" w:cs="Arial"/>
          <w:sz w:val="24"/>
          <w:szCs w:val="24"/>
        </w:rPr>
        <w:t>:</w:t>
      </w: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1) осуществляет прием заявления и документов;</w:t>
      </w: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3) регистрирует заявление в журнале регистрации входящих документов. Под регистрацией в журнале регистрации входящих документов понимается как регистрация заявления на бумажном носителе, так и регистрация заявления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заявлений. </w:t>
      </w:r>
    </w:p>
    <w:p w:rsidR="00514F3A" w:rsidRDefault="00514F3A" w:rsidP="008315D0">
      <w:pPr>
        <w:shd w:val="clear" w:color="auto" w:fill="FFFFFF"/>
        <w:spacing w:after="0" w:line="240" w:lineRule="auto"/>
        <w:ind w:firstLine="709"/>
        <w:jc w:val="both"/>
        <w:rPr>
          <w:rFonts w:ascii="Arial" w:hAnsi="Arial" w:cs="Arial"/>
          <w:kern w:val="1"/>
          <w:sz w:val="24"/>
          <w:szCs w:val="24"/>
        </w:rPr>
      </w:pPr>
    </w:p>
    <w:p w:rsidR="00514F3A" w:rsidRDefault="00514F3A" w:rsidP="008315D0">
      <w:pPr>
        <w:shd w:val="clear" w:color="auto" w:fill="FFFFFF"/>
        <w:spacing w:after="0" w:line="240" w:lineRule="auto"/>
        <w:ind w:firstLine="709"/>
        <w:jc w:val="both"/>
        <w:rPr>
          <w:rFonts w:ascii="Arial" w:hAnsi="Arial" w:cs="Arial"/>
          <w:kern w:val="1"/>
          <w:sz w:val="24"/>
          <w:szCs w:val="24"/>
        </w:rPr>
      </w:pPr>
    </w:p>
    <w:p w:rsidR="00514F3A" w:rsidRDefault="00514F3A" w:rsidP="008315D0">
      <w:pPr>
        <w:shd w:val="clear" w:color="auto" w:fill="FFFFFF"/>
        <w:spacing w:after="0" w:line="240" w:lineRule="auto"/>
        <w:ind w:firstLine="709"/>
        <w:jc w:val="both"/>
        <w:rPr>
          <w:rFonts w:ascii="Arial" w:hAnsi="Arial" w:cs="Arial"/>
          <w:kern w:val="1"/>
          <w:sz w:val="24"/>
          <w:szCs w:val="24"/>
        </w:rPr>
      </w:pP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Услуги, не соответствуют установленным настоящим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В случае отказа заявителя от доработки документов, должностное лицо, ответственное за прием заявления и документов, принимает документы, обращая внимание заявителя, что указанные недостатки будут препятствовать предоставлению Услуги. </w:t>
      </w:r>
    </w:p>
    <w:p w:rsidR="00514F3A" w:rsidRPr="00013842" w:rsidRDefault="00514F3A" w:rsidP="008315D0">
      <w:pPr>
        <w:shd w:val="clear" w:color="auto" w:fill="FFFFFF"/>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 </w:t>
      </w:r>
    </w:p>
    <w:p w:rsidR="00514F3A" w:rsidRPr="00013842" w:rsidRDefault="00514F3A" w:rsidP="008315D0">
      <w:pPr>
        <w:shd w:val="clear" w:color="auto" w:fill="FFFFFF"/>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 xml:space="preserve">Заявление и прилагаемые к нему документы, направленные в электронном виде через </w:t>
      </w:r>
      <w:bookmarkStart w:id="4" w:name="_Hlk115341256"/>
      <w:r w:rsidRPr="00013842">
        <w:rPr>
          <w:rFonts w:ascii="Arial" w:hAnsi="Arial" w:cs="Arial"/>
          <w:color w:val="000000"/>
          <w:sz w:val="24"/>
          <w:szCs w:val="24"/>
        </w:rPr>
        <w:t xml:space="preserve">официальный сайт Администрации в информационно-телекоммуникационной сети «Интернет», </w:t>
      </w:r>
      <w:bookmarkEnd w:id="4"/>
      <w:r w:rsidRPr="00013842">
        <w:rPr>
          <w:rFonts w:ascii="Arial" w:hAnsi="Arial" w:cs="Arial"/>
          <w:color w:val="000000"/>
          <w:sz w:val="24"/>
          <w:szCs w:val="24"/>
        </w:rPr>
        <w:t>Единый портал или Региональный портал, регистрируются в автоматическом режиме.</w:t>
      </w:r>
    </w:p>
    <w:p w:rsidR="00514F3A" w:rsidRPr="00013842" w:rsidRDefault="00514F3A" w:rsidP="008315D0">
      <w:pPr>
        <w:shd w:val="clear" w:color="auto" w:fill="FFFFFF"/>
        <w:tabs>
          <w:tab w:val="left" w:pos="1134"/>
        </w:tabs>
        <w:spacing w:after="0" w:line="240" w:lineRule="auto"/>
        <w:ind w:firstLine="709"/>
        <w:jc w:val="both"/>
        <w:rPr>
          <w:rFonts w:ascii="Arial" w:hAnsi="Arial" w:cs="Arial"/>
          <w:sz w:val="24"/>
          <w:szCs w:val="24"/>
        </w:rPr>
      </w:pPr>
      <w:r w:rsidRPr="00013842">
        <w:rPr>
          <w:rFonts w:ascii="Arial" w:hAnsi="Arial" w:cs="Arial"/>
          <w:sz w:val="24"/>
          <w:szCs w:val="24"/>
        </w:rPr>
        <w:t>Максимальный срок выполнения действий составляет 15 минут.</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3.2.4. </w:t>
      </w:r>
      <w:r w:rsidRPr="00013842">
        <w:rPr>
          <w:rFonts w:ascii="Arial" w:hAnsi="Arial" w:cs="Arial"/>
          <w:sz w:val="24"/>
          <w:szCs w:val="24"/>
        </w:rPr>
        <w:t>Критерием принятия решения, принимаемого при выполнении описанной в пункте 3.2.3 настоящего Административного регламента административной процедуры, является наличие в Администрации документов, необходимых для предоставления Услуги.</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3.2.5. Способом фиксации результата выполнения описанной в пункте 3.2.3 настоящего Административного регламента административной процедуры является регистрация документов, необходимых для предоставлении Услуги, в журнале регистрации входящих документов.</w:t>
      </w:r>
    </w:p>
    <w:p w:rsidR="00514F3A" w:rsidRPr="00013842" w:rsidRDefault="00514F3A" w:rsidP="008315D0">
      <w:pPr>
        <w:spacing w:after="0" w:line="240" w:lineRule="auto"/>
        <w:ind w:firstLine="709"/>
        <w:jc w:val="both"/>
        <w:outlineLvl w:val="2"/>
        <w:rPr>
          <w:rFonts w:ascii="Arial" w:hAnsi="Arial" w:cs="Arial"/>
          <w:kern w:val="1"/>
          <w:sz w:val="24"/>
          <w:szCs w:val="24"/>
        </w:rPr>
      </w:pPr>
      <w:r w:rsidRPr="00013842">
        <w:rPr>
          <w:rFonts w:ascii="Arial" w:hAnsi="Arial" w:cs="Arial"/>
          <w:sz w:val="24"/>
          <w:szCs w:val="24"/>
        </w:rPr>
        <w:t xml:space="preserve">3.3. Прием и регистрация документов, необходимых для предоставления Услуги, </w:t>
      </w:r>
      <w:r w:rsidRPr="00013842">
        <w:rPr>
          <w:rFonts w:ascii="Arial" w:hAnsi="Arial" w:cs="Arial"/>
          <w:kern w:val="1"/>
          <w:sz w:val="24"/>
          <w:szCs w:val="24"/>
        </w:rPr>
        <w:t>в случае обращения заявителя в МФЦ.</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pacing w:val="-2"/>
          <w:kern w:val="1"/>
          <w:sz w:val="24"/>
          <w:szCs w:val="24"/>
        </w:rPr>
        <w:t xml:space="preserve">3.3.1. </w:t>
      </w:r>
      <w:r w:rsidRPr="00013842">
        <w:rPr>
          <w:rFonts w:ascii="Arial" w:hAnsi="Arial" w:cs="Arial"/>
          <w:sz w:val="24"/>
          <w:szCs w:val="24"/>
        </w:rPr>
        <w:t>Основанием для начала административной процедуры является обращение заявителя с документами согласно пункту 2.6 настоящего Административного регламента в МФЦ.</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spacing w:val="-2"/>
          <w:kern w:val="1"/>
          <w:sz w:val="24"/>
          <w:szCs w:val="24"/>
        </w:rPr>
        <w:t>3.3.2. Выполнение административной процедуры осуществляет специалист МФЦ, ответственный за прием и регистрацию документов.</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spacing w:val="-2"/>
          <w:kern w:val="1"/>
          <w:sz w:val="24"/>
          <w:szCs w:val="24"/>
        </w:rPr>
        <w:t xml:space="preserve">3.3.3. Сотрудник МФЦ, ответственный за прием и регистрацию документов, при поступлении к нему документов, необходимых для предоставления Услуги, в МФЦ при личном обращении заявителя устанавливает предмет обращения заявителя, </w:t>
      </w:r>
      <w:r w:rsidRPr="00013842">
        <w:rPr>
          <w:rFonts w:ascii="Arial" w:hAnsi="Arial" w:cs="Arial"/>
          <w:kern w:val="1"/>
          <w:sz w:val="24"/>
          <w:szCs w:val="24"/>
        </w:rPr>
        <w:t>проверяет комплектность и правильность оформления документов, необходимых для предоставления Услуги, в том числе удостоверяется, что:</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1) </w:t>
      </w:r>
      <w:r w:rsidRPr="00013842">
        <w:rPr>
          <w:rFonts w:ascii="Arial" w:hAnsi="Arial" w:cs="Arial"/>
          <w:sz w:val="24"/>
          <w:szCs w:val="24"/>
        </w:rPr>
        <w:t>заявление составлено по установленной Приложением 1 к настоящему Административному регламенту форме;</w:t>
      </w:r>
      <w:r w:rsidRPr="00013842">
        <w:rPr>
          <w:rFonts w:ascii="Arial" w:hAnsi="Arial" w:cs="Arial"/>
          <w:kern w:val="1"/>
          <w:sz w:val="24"/>
          <w:szCs w:val="24"/>
        </w:rPr>
        <w:t xml:space="preserve"> </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kern w:val="1"/>
          <w:sz w:val="24"/>
          <w:szCs w:val="24"/>
        </w:rPr>
        <w:t>2) документы в установленных законодательством случаях скреплены печатями, имеют подписи уполномоченных на их подписание лиц;</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kern w:val="1"/>
          <w:sz w:val="24"/>
          <w:szCs w:val="24"/>
        </w:rPr>
        <w:t>3) заявление и документы не имеют серьезных повреждений, наличие которых не позволяет однозначно истолковать их содержание.</w:t>
      </w:r>
    </w:p>
    <w:p w:rsidR="00514F3A"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r w:rsidRPr="00013842">
        <w:rPr>
          <w:rFonts w:ascii="Arial" w:hAnsi="Arial" w:cs="Arial"/>
          <w:kern w:val="1"/>
          <w:sz w:val="24"/>
          <w:szCs w:val="24"/>
        </w:rPr>
        <w:t xml:space="preserve">В случае отсутствия у заявителя оформленного заявления о предоставлении Услуги сотрудник МФЦ, ответственный за прием и регистрацию документов, оказывает содействие в оформлении заявления о предоставлении Услуги в соответствии с требованиями настоящего Административного </w:t>
      </w:r>
    </w:p>
    <w:p w:rsidR="00514F3A"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p>
    <w:p w:rsidR="00514F3A" w:rsidRDefault="00514F3A" w:rsidP="008315D0">
      <w:pPr>
        <w:widowControl w:val="0"/>
        <w:autoSpaceDE w:val="0"/>
        <w:autoSpaceDN w:val="0"/>
        <w:adjustRightInd w:val="0"/>
        <w:spacing w:after="0" w:line="240" w:lineRule="auto"/>
        <w:ind w:firstLine="709"/>
        <w:jc w:val="both"/>
        <w:rPr>
          <w:rFonts w:ascii="Arial" w:hAnsi="Arial" w:cs="Arial"/>
          <w:kern w:val="1"/>
          <w:sz w:val="24"/>
          <w:szCs w:val="24"/>
        </w:rPr>
      </w:pPr>
    </w:p>
    <w:p w:rsidR="00514F3A" w:rsidRPr="00013842" w:rsidRDefault="00514F3A" w:rsidP="00DA4F77">
      <w:pPr>
        <w:widowControl w:val="0"/>
        <w:autoSpaceDE w:val="0"/>
        <w:autoSpaceDN w:val="0"/>
        <w:adjustRightInd w:val="0"/>
        <w:spacing w:after="0" w:line="240" w:lineRule="auto"/>
        <w:jc w:val="both"/>
        <w:rPr>
          <w:rFonts w:ascii="Arial" w:hAnsi="Arial" w:cs="Arial"/>
          <w:kern w:val="1"/>
          <w:sz w:val="24"/>
          <w:szCs w:val="24"/>
        </w:rPr>
      </w:pPr>
      <w:r w:rsidRPr="00013842">
        <w:rPr>
          <w:rFonts w:ascii="Arial" w:hAnsi="Arial" w:cs="Arial"/>
          <w:kern w:val="1"/>
          <w:sz w:val="24"/>
          <w:szCs w:val="24"/>
        </w:rPr>
        <w:t>регламента, в том числе с использованием программных средств. В оформленном заявлении заявитель собственноручно указывает свою фамилию, имя и отчество (последнее – при наличии), ставит дату и подпись.</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rPr>
      </w:pPr>
      <w:r w:rsidRPr="00013842">
        <w:rPr>
          <w:rFonts w:ascii="Arial" w:hAnsi="Arial" w:cs="Arial"/>
          <w:sz w:val="24"/>
          <w:szCs w:val="24"/>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Услуги.</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Сотрудник МФЦ, ответственный за прием и регистрацию документов, регистрирует документы в электронном журнале регистрации заявлений, после чего заявлению присваивается индивидуальный порядковый номер и оформляется расписка о приеме документов.</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Сотрудник МФЦ, ответственный за прием и регистрацию документов, передает сотруднику МФЦ, ответственному за доставку документов в Администрацию, принятый при непосредственном обращении заявителя в МФЦ и зарегистрированный запрос (заявление) и представленные заявителем в МФЦ документы.</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Сотрудник МФЦ, ответственный за прием и регистрацию документов, при получении запроса (заявления) о предоставлении Услуги и (или) документов по почте, от курьера или экспресс-почтой:</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1) передает запрос (заявление) и (или) документы сотруднику МФЦ, ответственному за доставку документов в Администрацию;</w:t>
      </w:r>
    </w:p>
    <w:p w:rsidR="00514F3A" w:rsidRPr="00013842" w:rsidRDefault="00514F3A" w:rsidP="008315D0">
      <w:pPr>
        <w:shd w:val="clear" w:color="auto" w:fill="FFFFFF"/>
        <w:tabs>
          <w:tab w:val="left" w:pos="1134"/>
        </w:tabs>
        <w:spacing w:after="0" w:line="240" w:lineRule="auto"/>
        <w:ind w:firstLine="709"/>
        <w:jc w:val="both"/>
        <w:rPr>
          <w:rFonts w:ascii="Arial" w:hAnsi="Arial" w:cs="Arial"/>
          <w:sz w:val="24"/>
          <w:szCs w:val="24"/>
        </w:rPr>
      </w:pPr>
      <w:r w:rsidRPr="00013842">
        <w:rPr>
          <w:rFonts w:ascii="Arial" w:hAnsi="Arial" w:cs="Arial"/>
          <w:sz w:val="24"/>
          <w:szCs w:val="24"/>
        </w:rPr>
        <w:t>2) составляет и направляет в адрес заявителя расписку о приеме пакета документов.</w:t>
      </w:r>
    </w:p>
    <w:p w:rsidR="00514F3A" w:rsidRPr="00013842" w:rsidRDefault="00514F3A" w:rsidP="008315D0">
      <w:pPr>
        <w:shd w:val="clear" w:color="auto" w:fill="FFFFFF"/>
        <w:tabs>
          <w:tab w:val="left" w:pos="1134"/>
        </w:tabs>
        <w:spacing w:after="0" w:line="240" w:lineRule="auto"/>
        <w:ind w:firstLine="709"/>
        <w:jc w:val="both"/>
        <w:rPr>
          <w:rFonts w:ascii="Arial" w:hAnsi="Arial" w:cs="Arial"/>
          <w:sz w:val="24"/>
          <w:szCs w:val="24"/>
        </w:rPr>
      </w:pPr>
      <w:r w:rsidRPr="00013842">
        <w:rPr>
          <w:rFonts w:ascii="Arial" w:hAnsi="Arial" w:cs="Arial"/>
          <w:sz w:val="24"/>
          <w:szCs w:val="24"/>
        </w:rPr>
        <w:t>Максимальный срок выполнения действий устанавливается МФЦ, но не может превышать 15 минут.</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kern w:val="1"/>
          <w:sz w:val="24"/>
          <w:szCs w:val="24"/>
        </w:rPr>
        <w:t xml:space="preserve">3.3.4. </w:t>
      </w:r>
      <w:r w:rsidRPr="00013842">
        <w:rPr>
          <w:rFonts w:ascii="Arial" w:hAnsi="Arial" w:cs="Arial"/>
          <w:sz w:val="24"/>
          <w:szCs w:val="24"/>
        </w:rPr>
        <w:t xml:space="preserve">Документы, представленные заявителем, доставляются в Администрацию сотрудником МФЦ, ответственным за доставку документов. </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Максимальный срок выполнения данного действия устанавливается соглашением Администрации о взаимодействии с МФЦ, но не может превышать 2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Услуги по почте, от курьера или экспресс-почтой.</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kern w:val="1"/>
          <w:sz w:val="24"/>
          <w:szCs w:val="24"/>
        </w:rPr>
        <w:t xml:space="preserve">3.3.5. </w:t>
      </w:r>
      <w:r w:rsidRPr="00013842">
        <w:rPr>
          <w:rFonts w:ascii="Arial" w:hAnsi="Arial" w:cs="Arial"/>
          <w:sz w:val="24"/>
          <w:szCs w:val="24"/>
        </w:rPr>
        <w:t>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3.2.2 и 3.2.3 настоящего Административного регламента.</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3.3.6. Критерием приема документов на базе МФЦ является наличие заявления и (или) документов, которые заявитель должен представить самостоятельно.</w:t>
      </w: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3.3.7. Результатом административной процедуры является доставка в Администрацию запроса (заявления) и представленных заявителем в МФЦ документов.</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3.3.8. Способом фиксации результата административной процедуры являются регистрация представленного запроса (заявления) в электронном журнале регистрации заявлений, расписка МФЦ, выданная заявителю, о приеме документов.</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3.4. Проверка содержания документов на соответствие требованиям законодательства, подготовка проекта письменного ответа Администрации о предоставлении Услуги или проекта письменного ответа Администрации об отказе в предоставлении Услуги.</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3.4.1.</w:t>
      </w:r>
      <w:r w:rsidRPr="00013842">
        <w:rPr>
          <w:rFonts w:ascii="Arial" w:hAnsi="Arial" w:cs="Arial"/>
          <w:kern w:val="1"/>
          <w:sz w:val="24"/>
          <w:szCs w:val="24"/>
        </w:rPr>
        <w:t xml:space="preserve"> Основанием для начала административной процедуры является регистрация документов, необходимых для предоставления Услуги. </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kern w:val="1"/>
          <w:sz w:val="24"/>
          <w:szCs w:val="24"/>
        </w:rPr>
        <w:t xml:space="preserve">3.4.2. </w:t>
      </w:r>
      <w:r w:rsidRPr="00013842">
        <w:rPr>
          <w:rFonts w:ascii="Arial" w:hAnsi="Arial" w:cs="Arial"/>
          <w:spacing w:val="-2"/>
          <w:kern w:val="1"/>
          <w:sz w:val="24"/>
          <w:szCs w:val="24"/>
        </w:rPr>
        <w:t>Специалист Администрации, ответственный за прием и регистрацию документов, в течение одного рабочего дня передает зарегистрированные документы, необходимые для предоставления Услуги, должностному лицу Администрации, уполномоченному на анализ документов (информации), необходимых для предоставления Услуги, и подготовку решения о результатах предоставления Услуги (далее – должностное лицо, обеспечивающее подготовку проекта письменного ответа)</w:t>
      </w:r>
      <w:r w:rsidRPr="00013842">
        <w:rPr>
          <w:rFonts w:ascii="Arial" w:hAnsi="Arial" w:cs="Arial"/>
          <w:sz w:val="24"/>
          <w:szCs w:val="24"/>
        </w:rPr>
        <w:t>.</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pacing w:val="-2"/>
          <w:kern w:val="1"/>
          <w:sz w:val="24"/>
          <w:szCs w:val="24"/>
        </w:rPr>
        <w:t>3.4.3. Должностное лицо, обеспечивающее подготовку проекта письменного ответа</w:t>
      </w:r>
      <w:r w:rsidRPr="00013842">
        <w:rPr>
          <w:rFonts w:ascii="Arial" w:hAnsi="Arial" w:cs="Arial"/>
          <w:sz w:val="24"/>
          <w:szCs w:val="24"/>
        </w:rPr>
        <w:t>, осуществляет рассмотрение поданного заявителем заявления о предоставлении Услуги с прилагаемыми к нему документами, с целью выявления наличия или отсутствия оснований для отказа в приеме документов (пункт 2.8 настоящего Административного регламента) или отказа в предоставлении Услуги (пункт 2.10 настоящего Административного регламента).</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При предоставлении Услуги должностное лицо, обеспечивающее подготовку </w:t>
      </w:r>
      <w:r w:rsidRPr="00013842">
        <w:rPr>
          <w:rFonts w:ascii="Arial" w:hAnsi="Arial" w:cs="Arial"/>
          <w:spacing w:val="-2"/>
          <w:kern w:val="1"/>
          <w:sz w:val="24"/>
          <w:szCs w:val="24"/>
        </w:rPr>
        <w:t>проекта письменного ответа</w:t>
      </w:r>
      <w:r w:rsidRPr="00013842">
        <w:rPr>
          <w:rFonts w:ascii="Arial" w:hAnsi="Arial" w:cs="Arial"/>
          <w:sz w:val="24"/>
          <w:szCs w:val="24"/>
        </w:rPr>
        <w:t xml:space="preserve">, совершает следующие административные действия: </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1) осуществляет проверку документов (информации, содержащейся в них), необходимых для предоставления Услуги в соответствии с пунктом 2.6 настоящего Административного регламента; </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2) если должностным лицом, обеспечивающим подготовку </w:t>
      </w:r>
      <w:r w:rsidRPr="00013842">
        <w:rPr>
          <w:rFonts w:ascii="Arial" w:hAnsi="Arial" w:cs="Arial"/>
          <w:spacing w:val="-2"/>
          <w:kern w:val="1"/>
          <w:sz w:val="24"/>
          <w:szCs w:val="24"/>
        </w:rPr>
        <w:t>проекта письменного ответа</w:t>
      </w:r>
      <w:r w:rsidRPr="00013842">
        <w:rPr>
          <w:rFonts w:ascii="Arial" w:hAnsi="Arial" w:cs="Arial"/>
          <w:sz w:val="24"/>
          <w:szCs w:val="24"/>
        </w:rPr>
        <w:t xml:space="preserve">, не выявлены основания для отказа в приеме документов (пункт 2.8 настоящего Административного регламента) или отказа в предоставлении Услуги (пункт 2.10 настоящего Административного регламента), должностное лицо, обеспечивающее подготовку </w:t>
      </w:r>
      <w:r w:rsidRPr="00013842">
        <w:rPr>
          <w:rFonts w:ascii="Arial" w:hAnsi="Arial" w:cs="Arial"/>
          <w:spacing w:val="-2"/>
          <w:kern w:val="1"/>
          <w:sz w:val="24"/>
          <w:szCs w:val="24"/>
        </w:rPr>
        <w:t>письменного ответа</w:t>
      </w:r>
      <w:r w:rsidRPr="00013842">
        <w:rPr>
          <w:rFonts w:ascii="Arial" w:hAnsi="Arial" w:cs="Arial"/>
          <w:sz w:val="24"/>
          <w:szCs w:val="24"/>
        </w:rPr>
        <w:t xml:space="preserve">, соответственно обеспечивает подготовку, подписание и направление (вручение) заявителю </w:t>
      </w:r>
      <w:r w:rsidRPr="00013842">
        <w:rPr>
          <w:rFonts w:ascii="Arial" w:hAnsi="Arial" w:cs="Arial"/>
          <w:spacing w:val="-2"/>
          <w:kern w:val="1"/>
          <w:sz w:val="24"/>
          <w:szCs w:val="24"/>
        </w:rPr>
        <w:t xml:space="preserve">письменного ответа </w:t>
      </w:r>
      <w:r w:rsidRPr="00013842">
        <w:rPr>
          <w:rFonts w:ascii="Arial" w:hAnsi="Arial" w:cs="Arial"/>
          <w:sz w:val="24"/>
          <w:szCs w:val="24"/>
        </w:rPr>
        <w:t>о предоставлении Услуги, включающего письменные разъяснения по вопросам применения нормативных правовых актов о местных налогах и сборах;</w:t>
      </w:r>
    </w:p>
    <w:p w:rsidR="00514F3A" w:rsidRPr="00013842"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3) при выявлении оснований для отказа в приеме документов (пункт 2.8 настоящего Административного регламента) обеспечивает подготовку, подписание и направление (вручение) заявителю </w:t>
      </w:r>
      <w:r w:rsidRPr="00013842">
        <w:rPr>
          <w:rFonts w:ascii="Arial" w:hAnsi="Arial" w:cs="Arial"/>
          <w:spacing w:val="-2"/>
          <w:kern w:val="1"/>
          <w:sz w:val="24"/>
          <w:szCs w:val="24"/>
        </w:rPr>
        <w:t xml:space="preserve">письменного ответа </w:t>
      </w:r>
      <w:r w:rsidRPr="00013842">
        <w:rPr>
          <w:rFonts w:ascii="Arial" w:hAnsi="Arial" w:cs="Arial"/>
          <w:sz w:val="24"/>
          <w:szCs w:val="24"/>
        </w:rPr>
        <w:t xml:space="preserve">об отказе в приеме документов. В </w:t>
      </w:r>
      <w:r w:rsidRPr="00013842">
        <w:rPr>
          <w:rFonts w:ascii="Arial" w:hAnsi="Arial" w:cs="Arial"/>
          <w:spacing w:val="-2"/>
          <w:kern w:val="1"/>
          <w:sz w:val="24"/>
          <w:szCs w:val="24"/>
        </w:rPr>
        <w:t xml:space="preserve">письменном ответе </w:t>
      </w:r>
      <w:r w:rsidRPr="00013842">
        <w:rPr>
          <w:rFonts w:ascii="Arial" w:hAnsi="Arial" w:cs="Arial"/>
          <w:sz w:val="24"/>
          <w:szCs w:val="24"/>
        </w:rPr>
        <w:t>об отказе в приеме документов должны быть указаны все основания отказа для такого приема в соответствии с пунктом 2.8 настоящего Административного регламента;</w:t>
      </w:r>
    </w:p>
    <w:p w:rsidR="00514F3A" w:rsidRDefault="00514F3A" w:rsidP="008315D0">
      <w:pPr>
        <w:spacing w:after="0" w:line="240" w:lineRule="auto"/>
        <w:ind w:firstLine="709"/>
        <w:jc w:val="both"/>
        <w:rPr>
          <w:rFonts w:ascii="Arial" w:hAnsi="Arial" w:cs="Arial"/>
          <w:sz w:val="24"/>
          <w:szCs w:val="24"/>
        </w:rPr>
      </w:pPr>
      <w:r w:rsidRPr="00013842">
        <w:rPr>
          <w:rFonts w:ascii="Arial" w:hAnsi="Arial" w:cs="Arial"/>
          <w:sz w:val="24"/>
          <w:szCs w:val="24"/>
        </w:rPr>
        <w:t xml:space="preserve">4) при выявлении оснований для отказа в предоставлении Услуги (пункт 2.10 настоящего Административного регламента) обеспечивает подготовку, подписание и направление (вручение) заявителю </w:t>
      </w:r>
      <w:r w:rsidRPr="00013842">
        <w:rPr>
          <w:rFonts w:ascii="Arial" w:hAnsi="Arial" w:cs="Arial"/>
          <w:spacing w:val="-2"/>
          <w:kern w:val="1"/>
          <w:sz w:val="24"/>
          <w:szCs w:val="24"/>
        </w:rPr>
        <w:t>письменного ответа</w:t>
      </w:r>
      <w:r w:rsidRPr="00013842">
        <w:rPr>
          <w:rFonts w:ascii="Arial" w:hAnsi="Arial" w:cs="Arial"/>
          <w:sz w:val="24"/>
          <w:szCs w:val="24"/>
        </w:rPr>
        <w:t xml:space="preserve"> об отказе </w:t>
      </w:r>
    </w:p>
    <w:p w:rsidR="00514F3A" w:rsidRDefault="00514F3A" w:rsidP="008315D0">
      <w:pPr>
        <w:spacing w:after="0" w:line="240" w:lineRule="auto"/>
        <w:ind w:firstLine="709"/>
        <w:jc w:val="both"/>
        <w:rPr>
          <w:rFonts w:ascii="Arial" w:hAnsi="Arial" w:cs="Arial"/>
          <w:sz w:val="24"/>
          <w:szCs w:val="24"/>
        </w:rPr>
      </w:pPr>
    </w:p>
    <w:p w:rsidR="00514F3A" w:rsidRDefault="00514F3A" w:rsidP="008315D0">
      <w:pPr>
        <w:spacing w:after="0" w:line="240" w:lineRule="auto"/>
        <w:ind w:firstLine="709"/>
        <w:jc w:val="both"/>
        <w:rPr>
          <w:rFonts w:ascii="Arial" w:hAnsi="Arial" w:cs="Arial"/>
          <w:sz w:val="24"/>
          <w:szCs w:val="24"/>
        </w:rPr>
      </w:pPr>
    </w:p>
    <w:p w:rsidR="00514F3A" w:rsidRPr="00013842" w:rsidRDefault="00514F3A" w:rsidP="00DA4F77">
      <w:pPr>
        <w:spacing w:after="0" w:line="240" w:lineRule="auto"/>
        <w:jc w:val="both"/>
        <w:rPr>
          <w:rFonts w:ascii="Arial" w:hAnsi="Arial" w:cs="Arial"/>
          <w:sz w:val="24"/>
          <w:szCs w:val="24"/>
        </w:rPr>
      </w:pPr>
      <w:r w:rsidRPr="00013842">
        <w:rPr>
          <w:rFonts w:ascii="Arial" w:hAnsi="Arial" w:cs="Arial"/>
          <w:sz w:val="24"/>
          <w:szCs w:val="24"/>
        </w:rPr>
        <w:t xml:space="preserve">в предоставлении письменных разъяснений по вопросам применения нормативных правовых актов о местных налогах и сборах. В </w:t>
      </w:r>
      <w:r w:rsidRPr="00013842">
        <w:rPr>
          <w:rFonts w:ascii="Arial" w:hAnsi="Arial" w:cs="Arial"/>
          <w:spacing w:val="-2"/>
          <w:kern w:val="1"/>
          <w:sz w:val="24"/>
          <w:szCs w:val="24"/>
        </w:rPr>
        <w:t xml:space="preserve">письменном ответе </w:t>
      </w:r>
      <w:r w:rsidRPr="00013842">
        <w:rPr>
          <w:rFonts w:ascii="Arial" w:hAnsi="Arial" w:cs="Arial"/>
          <w:sz w:val="24"/>
          <w:szCs w:val="24"/>
        </w:rPr>
        <w:t>об отказе в предоставлении письменных разъяснений по вопросам применения нормативных правовых актов о местных налогах и сборах должны быть указаны все основания отказа в соответствии с пунктом 2.10 настоящего Административного регламента.</w:t>
      </w:r>
    </w:p>
    <w:p w:rsidR="00514F3A" w:rsidRPr="00013842" w:rsidRDefault="00514F3A" w:rsidP="008315D0">
      <w:pPr>
        <w:shd w:val="clear" w:color="auto" w:fill="FFFFFF"/>
        <w:tabs>
          <w:tab w:val="left" w:pos="1134"/>
        </w:tabs>
        <w:spacing w:after="0" w:line="240" w:lineRule="auto"/>
        <w:ind w:firstLine="709"/>
        <w:jc w:val="both"/>
        <w:rPr>
          <w:rFonts w:ascii="Arial" w:hAnsi="Arial" w:cs="Arial"/>
          <w:sz w:val="24"/>
          <w:szCs w:val="24"/>
        </w:rPr>
      </w:pPr>
      <w:r w:rsidRPr="00013842">
        <w:rPr>
          <w:rFonts w:ascii="Arial" w:hAnsi="Arial" w:cs="Arial"/>
          <w:sz w:val="24"/>
          <w:szCs w:val="24"/>
        </w:rPr>
        <w:t xml:space="preserve">Максимальный срок выполнения действий, предусмотренных подпунктами 1 и 2 или подпунктами 1 и 4 настоящего пункта, составляет 15 рабочих дней. </w:t>
      </w:r>
    </w:p>
    <w:p w:rsidR="00514F3A" w:rsidRPr="00013842" w:rsidRDefault="00514F3A" w:rsidP="008315D0">
      <w:pPr>
        <w:shd w:val="clear" w:color="auto" w:fill="FFFFFF"/>
        <w:tabs>
          <w:tab w:val="left" w:pos="1134"/>
        </w:tabs>
        <w:spacing w:after="0" w:line="240" w:lineRule="auto"/>
        <w:ind w:firstLine="709"/>
        <w:jc w:val="both"/>
        <w:rPr>
          <w:rFonts w:ascii="Arial" w:hAnsi="Arial" w:cs="Arial"/>
          <w:sz w:val="24"/>
          <w:szCs w:val="24"/>
        </w:rPr>
      </w:pPr>
      <w:r w:rsidRPr="00013842">
        <w:rPr>
          <w:rFonts w:ascii="Arial" w:hAnsi="Arial" w:cs="Arial"/>
          <w:sz w:val="24"/>
          <w:szCs w:val="24"/>
        </w:rPr>
        <w:t xml:space="preserve">Максимальный срок выполнения действий, предусмотренных подпунктами 1 и 3 настоящего пункта, составляет 2 рабочих дня. </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3.4.4. Критерием принятия решения о предоставлении Услуги или отказа в ее предоставлении является наличие или отсутствие оснований для отказа в предоставлении Услуги, предусмотренных пунктом 2.10 настоящего Административного регламента.</w:t>
      </w:r>
      <w:r>
        <w:rPr>
          <w:rFonts w:ascii="Arial" w:hAnsi="Arial" w:cs="Arial"/>
          <w:sz w:val="24"/>
          <w:szCs w:val="24"/>
        </w:rPr>
        <w:t xml:space="preserve"> </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Критерием принятия решения об отказе в приеме документов является наличие оснований для отказа в приеме документов, предусмотренных пунктом 2.8 настоящего Административного регламента.</w:t>
      </w:r>
      <w:r>
        <w:rPr>
          <w:rFonts w:ascii="Arial" w:hAnsi="Arial" w:cs="Arial"/>
          <w:sz w:val="24"/>
          <w:szCs w:val="24"/>
        </w:rPr>
        <w:t xml:space="preserve"> </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 xml:space="preserve">3.4.5. Результатом административной процедуры является выдача заявителю с учетом принятого решения, предусмотренного подпунктом 2, подпунктом 3 или подпунктом 4 пункта 3.4.3 настоящего Административного регламента, документа посредством его направления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пунктом 3.4.3 настоящего Административного регламента. При выдаче документов на личном приёме должностное лицо, обеспечивающее подготовку </w:t>
      </w:r>
      <w:r w:rsidRPr="00013842">
        <w:rPr>
          <w:rFonts w:ascii="Arial" w:hAnsi="Arial" w:cs="Arial"/>
          <w:spacing w:val="-2"/>
          <w:kern w:val="1"/>
          <w:sz w:val="24"/>
          <w:szCs w:val="24"/>
        </w:rPr>
        <w:t>проекта письменного ответа</w:t>
      </w:r>
      <w:r w:rsidRPr="00013842">
        <w:rPr>
          <w:rFonts w:ascii="Arial" w:hAnsi="Arial" w:cs="Arial"/>
          <w:sz w:val="24"/>
          <w:szCs w:val="24"/>
        </w:rPr>
        <w:t>,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Услуги.</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При поступлении в Администрацию документов, направленных с использованием официального сайта Администрации в информационно-телекоммуникационной сети «Интернет», Единого портала или Регионального портала, документ с учетом принятого решения, предусмотренного подпунктом 2, подпунктом 3 или подпунктом 4 пункта 3.4.3 настоящего Административного регламента,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p>
    <w:p w:rsidR="00514F3A" w:rsidRPr="00013842" w:rsidRDefault="00514F3A" w:rsidP="008315D0">
      <w:pPr>
        <w:spacing w:after="0" w:line="240" w:lineRule="auto"/>
        <w:ind w:firstLine="709"/>
        <w:jc w:val="both"/>
        <w:outlineLvl w:val="1"/>
        <w:rPr>
          <w:rFonts w:ascii="Arial" w:hAnsi="Arial" w:cs="Arial"/>
          <w:sz w:val="24"/>
          <w:szCs w:val="24"/>
        </w:rPr>
      </w:pPr>
      <w:r w:rsidRPr="00013842">
        <w:rPr>
          <w:rFonts w:ascii="Arial" w:hAnsi="Arial" w:cs="Arial"/>
          <w:sz w:val="24"/>
          <w:szCs w:val="24"/>
        </w:rPr>
        <w:t xml:space="preserve">3.4.6. Результатом описанной в пункте 3.4.3 настоящего Административного регламента административной процедуры является направление заявителю </w:t>
      </w:r>
      <w:bookmarkStart w:id="5" w:name="_Hlk115341355"/>
      <w:r w:rsidRPr="00013842">
        <w:rPr>
          <w:rFonts w:ascii="Arial" w:hAnsi="Arial" w:cs="Arial"/>
          <w:sz w:val="24"/>
          <w:szCs w:val="24"/>
        </w:rPr>
        <w:t>письменных разъяснений по вопросам применения нормативных правовых актов о местных налогах и сборах</w:t>
      </w:r>
      <w:bookmarkEnd w:id="5"/>
      <w:r w:rsidRPr="00013842">
        <w:rPr>
          <w:rFonts w:ascii="Arial" w:hAnsi="Arial" w:cs="Arial"/>
          <w:sz w:val="24"/>
          <w:szCs w:val="24"/>
        </w:rPr>
        <w:t xml:space="preserve"> или письменного ответа об отказе в предоставлении Услуги, или письменного ответа об отказе в приеме документов.</w:t>
      </w:r>
    </w:p>
    <w:p w:rsidR="00514F3A" w:rsidRDefault="00514F3A" w:rsidP="008315D0">
      <w:pPr>
        <w:autoSpaceDE w:val="0"/>
        <w:autoSpaceDN w:val="0"/>
        <w:adjustRightInd w:val="0"/>
        <w:spacing w:after="0" w:line="240" w:lineRule="auto"/>
        <w:ind w:firstLine="709"/>
        <w:jc w:val="both"/>
        <w:outlineLvl w:val="2"/>
        <w:rPr>
          <w:rFonts w:ascii="Arial" w:hAnsi="Arial" w:cs="Arial"/>
          <w:sz w:val="24"/>
          <w:szCs w:val="24"/>
        </w:rPr>
      </w:pPr>
      <w:r w:rsidRPr="00013842">
        <w:rPr>
          <w:rFonts w:ascii="Arial" w:hAnsi="Arial" w:cs="Arial"/>
          <w:sz w:val="24"/>
          <w:szCs w:val="24"/>
        </w:rPr>
        <w:t xml:space="preserve">3.4.7. Способом фиксации результата административной процедуры являются направляемые заявителю письменные разъяснения по вопросам применения нормативных правовых актов о местных налогах и сборах или </w:t>
      </w:r>
      <w:bookmarkStart w:id="6" w:name="_Hlk115790923"/>
      <w:r w:rsidRPr="00013842">
        <w:rPr>
          <w:rFonts w:ascii="Arial" w:hAnsi="Arial" w:cs="Arial"/>
          <w:sz w:val="24"/>
          <w:szCs w:val="24"/>
        </w:rPr>
        <w:t>письменного ответа об отказе в предоставлении Услуги</w:t>
      </w:r>
      <w:bookmarkEnd w:id="6"/>
      <w:r w:rsidRPr="00013842">
        <w:rPr>
          <w:rFonts w:ascii="Arial" w:hAnsi="Arial" w:cs="Arial"/>
          <w:sz w:val="24"/>
          <w:szCs w:val="24"/>
        </w:rPr>
        <w:t xml:space="preserve">, или письменного </w:t>
      </w:r>
    </w:p>
    <w:p w:rsidR="00514F3A" w:rsidRDefault="00514F3A" w:rsidP="008315D0">
      <w:pPr>
        <w:autoSpaceDE w:val="0"/>
        <w:autoSpaceDN w:val="0"/>
        <w:adjustRightInd w:val="0"/>
        <w:spacing w:after="0" w:line="240" w:lineRule="auto"/>
        <w:ind w:firstLine="709"/>
        <w:jc w:val="both"/>
        <w:outlineLvl w:val="2"/>
        <w:rPr>
          <w:rFonts w:ascii="Arial" w:hAnsi="Arial" w:cs="Arial"/>
          <w:sz w:val="24"/>
          <w:szCs w:val="24"/>
        </w:rPr>
      </w:pPr>
    </w:p>
    <w:p w:rsidR="00514F3A" w:rsidRDefault="00514F3A" w:rsidP="008315D0">
      <w:pPr>
        <w:autoSpaceDE w:val="0"/>
        <w:autoSpaceDN w:val="0"/>
        <w:adjustRightInd w:val="0"/>
        <w:spacing w:after="0" w:line="240" w:lineRule="auto"/>
        <w:ind w:firstLine="709"/>
        <w:jc w:val="both"/>
        <w:outlineLvl w:val="2"/>
        <w:rPr>
          <w:rFonts w:ascii="Arial" w:hAnsi="Arial" w:cs="Arial"/>
          <w:sz w:val="24"/>
          <w:szCs w:val="24"/>
        </w:rPr>
      </w:pPr>
    </w:p>
    <w:p w:rsidR="00514F3A" w:rsidRPr="00013842" w:rsidRDefault="00514F3A" w:rsidP="00DA4F77">
      <w:pPr>
        <w:autoSpaceDE w:val="0"/>
        <w:autoSpaceDN w:val="0"/>
        <w:adjustRightInd w:val="0"/>
        <w:spacing w:after="0" w:line="240" w:lineRule="auto"/>
        <w:jc w:val="both"/>
        <w:outlineLvl w:val="2"/>
        <w:rPr>
          <w:rFonts w:ascii="Arial" w:hAnsi="Arial" w:cs="Arial"/>
          <w:sz w:val="24"/>
          <w:szCs w:val="24"/>
        </w:rPr>
      </w:pPr>
      <w:r w:rsidRPr="00013842">
        <w:rPr>
          <w:rFonts w:ascii="Arial" w:hAnsi="Arial" w:cs="Arial"/>
          <w:sz w:val="24"/>
          <w:szCs w:val="24"/>
        </w:rPr>
        <w:t>ответа об отказе в приеме документов, запись в журнале выдачи документов с указанием реквизитов соответствующего письменного ответа.</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 Исправление допущенных опечаток и (или) ошибок в выданных в результате предоставления Услуги документах</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3.5.1. 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Услуги документах (далее – заявление об исправлении выявленных заявителем опечаток и (или) ошибок).</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3.5.2.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3.5.3. Уполномоченное должностное лицо Администрации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Одновременно уполномоченное должностное лицо Администрации подготавливает проект письма о направлении документа с исправленными опечатками и (или) ошибками по адресу, указанному в заявлении о предоставлении Услуги, и обеспечивает подписание указанного письма уполномоченным должностным лицом.</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3.5.5. Специалист, ответственный за прием и регистрацию документов,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rsidR="00514F3A" w:rsidRPr="00013842" w:rsidRDefault="00514F3A" w:rsidP="008315D0">
      <w:pPr>
        <w:tabs>
          <w:tab w:val="left" w:pos="709"/>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3.5.6. 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3.5.7. Критерием принятия решения является поступление в Администрацию заявления об исправлении выявленных заявителем опечаток и (или) ошибок в выданных в результате предоставления Услуги документах.</w:t>
      </w:r>
    </w:p>
    <w:p w:rsidR="00514F3A"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 xml:space="preserve">3.5.8. Результатом выполнения административной процедуры является документ с исправленными опечатками и (или) ошибками либо письмо с </w:t>
      </w:r>
    </w:p>
    <w:p w:rsidR="00514F3A"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p>
    <w:p w:rsidR="00514F3A"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p>
    <w:p w:rsidR="00514F3A"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p>
    <w:p w:rsidR="00514F3A" w:rsidRPr="00013842" w:rsidRDefault="00514F3A" w:rsidP="00DA4F77">
      <w:pPr>
        <w:tabs>
          <w:tab w:val="left" w:pos="0"/>
          <w:tab w:val="left" w:pos="6840"/>
        </w:tabs>
        <w:suppressAutoHyphens/>
        <w:spacing w:after="0" w:line="240" w:lineRule="auto"/>
        <w:contextualSpacing/>
        <w:jc w:val="both"/>
        <w:rPr>
          <w:rFonts w:ascii="Arial" w:hAnsi="Arial" w:cs="Arial"/>
          <w:bCs/>
          <w:sz w:val="24"/>
          <w:szCs w:val="24"/>
          <w:lang w:eastAsia="ar-SA"/>
        </w:rPr>
      </w:pPr>
      <w:r w:rsidRPr="00013842">
        <w:rPr>
          <w:rFonts w:ascii="Arial" w:hAnsi="Arial" w:cs="Arial"/>
          <w:bCs/>
          <w:sz w:val="24"/>
          <w:szCs w:val="24"/>
          <w:lang w:eastAsia="ar-SA"/>
        </w:rPr>
        <w:t>обоснованным отказом в оформлении документа с исправленными опечатками и (или) ошибками.</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sz w:val="24"/>
          <w:szCs w:val="24"/>
          <w:lang w:eastAsia="ar-SA"/>
        </w:rPr>
      </w:pPr>
      <w:r w:rsidRPr="00013842">
        <w:rPr>
          <w:rFonts w:ascii="Arial" w:hAnsi="Arial" w:cs="Arial"/>
          <w:bCs/>
          <w:sz w:val="24"/>
          <w:szCs w:val="24"/>
          <w:lang w:eastAsia="ar-SA"/>
        </w:rPr>
        <w:t>3.5.9.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либо в ином установленном порядке.</w:t>
      </w:r>
    </w:p>
    <w:p w:rsidR="00514F3A" w:rsidRPr="00013842" w:rsidRDefault="00514F3A" w:rsidP="008315D0">
      <w:pPr>
        <w:autoSpaceDE w:val="0"/>
        <w:autoSpaceDN w:val="0"/>
        <w:adjustRightInd w:val="0"/>
        <w:spacing w:after="0" w:line="240" w:lineRule="auto"/>
        <w:ind w:firstLine="709"/>
        <w:jc w:val="center"/>
        <w:outlineLvl w:val="1"/>
        <w:rPr>
          <w:rFonts w:ascii="Arial" w:hAnsi="Arial" w:cs="Arial"/>
          <w:sz w:val="24"/>
          <w:szCs w:val="24"/>
        </w:rPr>
      </w:pPr>
    </w:p>
    <w:p w:rsidR="00514F3A" w:rsidRPr="00DA4F77" w:rsidRDefault="00514F3A" w:rsidP="008315D0">
      <w:pPr>
        <w:tabs>
          <w:tab w:val="left" w:pos="0"/>
          <w:tab w:val="left" w:pos="6840"/>
        </w:tabs>
        <w:suppressAutoHyphens/>
        <w:spacing w:after="0" w:line="240" w:lineRule="auto"/>
        <w:ind w:firstLine="709"/>
        <w:contextualSpacing/>
        <w:jc w:val="center"/>
        <w:rPr>
          <w:rFonts w:ascii="Arial" w:hAnsi="Arial" w:cs="Arial"/>
          <w:b/>
          <w:bCs/>
          <w:color w:val="000000"/>
          <w:sz w:val="30"/>
          <w:szCs w:val="30"/>
          <w:lang w:eastAsia="ar-SA"/>
        </w:rPr>
      </w:pPr>
      <w:r w:rsidRPr="00DA4F77">
        <w:rPr>
          <w:rFonts w:ascii="Arial" w:hAnsi="Arial" w:cs="Arial"/>
          <w:b/>
          <w:bCs/>
          <w:color w:val="000000"/>
          <w:sz w:val="30"/>
          <w:szCs w:val="30"/>
          <w:lang w:eastAsia="ar-SA"/>
        </w:rPr>
        <w:t>4. Формы контроля за исполнением Административного регламента</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4.1.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принятием ответственными должностными лицами Администрации решений осуществляют руководитель Администрации, заместитель руководителя Администрации.</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4.2. Контроль за полнотой и качеством предоставления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Администрации, непосредственно осуществляющих административные процедуры.</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4.3. Плановые проверки осуществляются на основании годовых планов в соответствии с планом работы Администрации.</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4.4. Внеплановые проверки осуществляются по решению руководителя Администрации, заместителя руководителя Администрации, а также на основании полученной жалобы (обращения) на действия (бездействие) и решения, принятые в ходе предоставления Услуги, действия (бездействие) и решения ответственных должностных лиц, участвующих в предоставлении Услуги.</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4.5. Руководитель Администрации несет персональную ответственность за соблюдение сроков и порядка совершения административных процедур.</w:t>
      </w:r>
    </w:p>
    <w:p w:rsidR="00514F3A" w:rsidRPr="00013842" w:rsidRDefault="00514F3A" w:rsidP="008315D0">
      <w:pPr>
        <w:tabs>
          <w:tab w:val="left" w:pos="6840"/>
        </w:tabs>
        <w:suppressAutoHyphens/>
        <w:spacing w:after="0" w:line="240" w:lineRule="auto"/>
        <w:ind w:firstLine="709"/>
        <w:jc w:val="both"/>
        <w:rPr>
          <w:rFonts w:ascii="Arial" w:hAnsi="Arial" w:cs="Arial"/>
          <w:color w:val="000000"/>
          <w:sz w:val="24"/>
          <w:szCs w:val="24"/>
          <w:lang w:eastAsia="ar-SA"/>
        </w:rPr>
      </w:pPr>
      <w:r w:rsidRPr="00013842">
        <w:rPr>
          <w:rFonts w:ascii="Arial" w:hAnsi="Arial" w:cs="Arial"/>
          <w:color w:val="000000"/>
          <w:sz w:val="24"/>
          <w:szCs w:val="24"/>
          <w:lang w:eastAsia="ar-SA"/>
        </w:rPr>
        <w:t>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w:t>
      </w:r>
    </w:p>
    <w:p w:rsidR="00514F3A" w:rsidRPr="00013842" w:rsidRDefault="00514F3A" w:rsidP="008315D0">
      <w:pPr>
        <w:tabs>
          <w:tab w:val="left" w:pos="0"/>
          <w:tab w:val="left" w:pos="6840"/>
        </w:tabs>
        <w:suppressAutoHyphens/>
        <w:spacing w:after="0" w:line="240" w:lineRule="auto"/>
        <w:ind w:firstLine="709"/>
        <w:contextualSpacing/>
        <w:jc w:val="both"/>
        <w:rPr>
          <w:rFonts w:ascii="Arial" w:hAnsi="Arial" w:cs="Arial"/>
          <w:bCs/>
          <w:color w:val="000000"/>
          <w:sz w:val="24"/>
          <w:szCs w:val="24"/>
          <w:lang w:eastAsia="ar-SA"/>
        </w:rPr>
      </w:pPr>
      <w:r w:rsidRPr="00013842">
        <w:rPr>
          <w:rFonts w:ascii="Arial" w:hAnsi="Arial" w:cs="Arial"/>
          <w:bCs/>
          <w:color w:val="000000"/>
          <w:sz w:val="24"/>
          <w:szCs w:val="24"/>
          <w:lang w:eastAsia="ar-SA"/>
        </w:rPr>
        <w:t>4.6. Граждане, их объединения и организации всех форм собственности для осуществления контроля со своей стороны вправе направить в Администрацию предложения, рекомендации, замечания по вопросам предоставления Услуги, а также предложения по внесению изменений в настоящий Административный регламент и муниципальные нормативные правовые акты, регулирующие предоставление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Pr="00DA4F77" w:rsidRDefault="00514F3A" w:rsidP="008315D0">
      <w:pPr>
        <w:widowControl w:val="0"/>
        <w:spacing w:after="0" w:line="240" w:lineRule="auto"/>
        <w:ind w:firstLine="709"/>
        <w:jc w:val="center"/>
        <w:rPr>
          <w:rFonts w:ascii="Arial" w:hAnsi="Arial" w:cs="Arial"/>
          <w:b/>
          <w:color w:val="000000"/>
          <w:sz w:val="30"/>
          <w:szCs w:val="30"/>
        </w:rPr>
      </w:pPr>
      <w:bookmarkStart w:id="7" w:name="Par501"/>
      <w:bookmarkEnd w:id="7"/>
      <w:r w:rsidRPr="00DA4F77">
        <w:rPr>
          <w:rFonts w:ascii="Arial" w:hAnsi="Arial" w:cs="Arial"/>
          <w:b/>
          <w:color w:val="000000"/>
          <w:sz w:val="30"/>
          <w:szCs w:val="30"/>
        </w:rPr>
        <w:t>5. Досудебный (внесудебный) порядок обжалования решений и действий (бездействия) Администрации, МФЦ, а также должностных лиц Администрации, муниципальных служащих, работников МФЦ</w:t>
      </w:r>
    </w:p>
    <w:p w:rsidR="00514F3A" w:rsidRPr="00013842" w:rsidRDefault="00514F3A" w:rsidP="008315D0">
      <w:pPr>
        <w:widowControl w:val="0"/>
        <w:spacing w:after="0" w:line="240" w:lineRule="auto"/>
        <w:ind w:firstLine="709"/>
        <w:jc w:val="both"/>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5.1.1. Заявители имеют право на обжалование решений и действий (бездействия) Администрации, МФЦ, должностного лица Администрации либо муниципального служащего,</w:t>
      </w:r>
      <w:r w:rsidRPr="00013842">
        <w:rPr>
          <w:rFonts w:ascii="Arial" w:hAnsi="Arial" w:cs="Arial"/>
          <w:b/>
          <w:color w:val="000000"/>
          <w:sz w:val="24"/>
          <w:szCs w:val="24"/>
        </w:rPr>
        <w:t xml:space="preserve"> </w:t>
      </w:r>
      <w:r w:rsidRPr="00013842">
        <w:rPr>
          <w:rFonts w:ascii="Arial" w:hAnsi="Arial" w:cs="Arial"/>
          <w:bCs/>
          <w:color w:val="000000"/>
          <w:sz w:val="24"/>
          <w:szCs w:val="24"/>
        </w:rPr>
        <w:t>работника МФЦ</w:t>
      </w:r>
      <w:r w:rsidRPr="00013842">
        <w:rPr>
          <w:rFonts w:ascii="Arial" w:hAnsi="Arial" w:cs="Arial"/>
          <w:color w:val="000000"/>
          <w:sz w:val="24"/>
          <w:szCs w:val="24"/>
        </w:rPr>
        <w:t>.</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5.1.2. Жалоба подается в письменной форме на бумажном носителе, в электронной форме в Администрацию или МФЦ.</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5.1.3. Жалоба на решения и действия (бездействие) Администрации, МФЦ, главы Администрации, должностного лица Администрации либо муниципального служащего,</w:t>
      </w:r>
      <w:r w:rsidRPr="00013842">
        <w:rPr>
          <w:rFonts w:ascii="Arial" w:hAnsi="Arial" w:cs="Arial"/>
          <w:b/>
          <w:color w:val="000000"/>
          <w:sz w:val="24"/>
          <w:szCs w:val="24"/>
        </w:rPr>
        <w:t xml:space="preserve"> </w:t>
      </w:r>
      <w:r w:rsidRPr="00013842">
        <w:rPr>
          <w:rFonts w:ascii="Arial" w:hAnsi="Arial" w:cs="Arial"/>
          <w:bCs/>
          <w:color w:val="000000"/>
          <w:sz w:val="24"/>
          <w:szCs w:val="24"/>
        </w:rPr>
        <w:t>работника МФЦ</w:t>
      </w:r>
      <w:r w:rsidRPr="00013842">
        <w:rPr>
          <w:rFonts w:ascii="Arial" w:hAnsi="Arial" w:cs="Arial"/>
          <w:color w:val="000000"/>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5.1.4. Жалоба должна содержать:</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а) наименование Администрации, МФЦ, фамилию, имя, отчество должностного лица Администрации либо муниципального служащего,</w:t>
      </w:r>
      <w:r w:rsidRPr="00013842">
        <w:rPr>
          <w:rFonts w:ascii="Arial" w:hAnsi="Arial" w:cs="Arial"/>
          <w:b/>
          <w:color w:val="000000"/>
          <w:sz w:val="24"/>
          <w:szCs w:val="24"/>
        </w:rPr>
        <w:t xml:space="preserve"> </w:t>
      </w:r>
      <w:r w:rsidRPr="00013842">
        <w:rPr>
          <w:rFonts w:ascii="Arial" w:hAnsi="Arial" w:cs="Arial"/>
          <w:bCs/>
          <w:color w:val="000000"/>
          <w:sz w:val="24"/>
          <w:szCs w:val="24"/>
        </w:rPr>
        <w:t>работника МФЦ</w:t>
      </w:r>
      <w:r w:rsidRPr="00013842">
        <w:rPr>
          <w:rFonts w:ascii="Arial" w:hAnsi="Arial" w:cs="Arial"/>
          <w:color w:val="000000"/>
          <w:sz w:val="24"/>
          <w:szCs w:val="24"/>
        </w:rPr>
        <w:t>, решения и действия (бездействие) которых обжалуются;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в) сведения об обжалуемых решениях и действиях (бездействии) Администрации, МФЦ, должностного лица Администрации либо муниципального служащего,</w:t>
      </w:r>
      <w:r w:rsidRPr="00013842">
        <w:rPr>
          <w:rFonts w:ascii="Arial" w:hAnsi="Arial" w:cs="Arial"/>
          <w:b/>
          <w:color w:val="000000"/>
          <w:sz w:val="24"/>
          <w:szCs w:val="24"/>
        </w:rPr>
        <w:t xml:space="preserve"> </w:t>
      </w:r>
      <w:r w:rsidRPr="00013842">
        <w:rPr>
          <w:rFonts w:ascii="Arial" w:hAnsi="Arial" w:cs="Arial"/>
          <w:bCs/>
          <w:color w:val="000000"/>
          <w:sz w:val="24"/>
          <w:szCs w:val="24"/>
        </w:rPr>
        <w:t>работника МФЦ</w:t>
      </w:r>
      <w:r w:rsidRPr="00013842">
        <w:rPr>
          <w:rFonts w:ascii="Arial" w:hAnsi="Arial" w:cs="Arial"/>
          <w:color w:val="000000"/>
          <w:sz w:val="24"/>
          <w:szCs w:val="24"/>
        </w:rPr>
        <w:t>;</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г) доводы, на основании которых заявитель не согласен с решением и действием (бездействием) Администрации, МФЦ, должностного лица Администрации либо муниципального служащего,</w:t>
      </w:r>
      <w:r w:rsidRPr="00013842">
        <w:rPr>
          <w:rFonts w:ascii="Arial" w:hAnsi="Arial" w:cs="Arial"/>
          <w:b/>
          <w:color w:val="000000"/>
          <w:sz w:val="24"/>
          <w:szCs w:val="24"/>
        </w:rPr>
        <w:t xml:space="preserve"> </w:t>
      </w:r>
      <w:r w:rsidRPr="00013842">
        <w:rPr>
          <w:rFonts w:ascii="Arial" w:hAnsi="Arial" w:cs="Arial"/>
          <w:bCs/>
          <w:color w:val="000000"/>
          <w:sz w:val="24"/>
          <w:szCs w:val="24"/>
        </w:rPr>
        <w:t>работника МФЦ</w:t>
      </w:r>
      <w:r w:rsidRPr="00013842">
        <w:rPr>
          <w:rFonts w:ascii="Arial" w:hAnsi="Arial" w:cs="Arial"/>
          <w:color w:val="000000"/>
          <w:sz w:val="24"/>
          <w:szCs w:val="24"/>
        </w:rPr>
        <w:t>. Заявителем могут быть представлены документы (при наличии), подтверждающие доводы заявителя, либо их копии.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5.2. Предмет досудебного (внесудебного) обжалования.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Предметом досудебного (внесудебного) обжалования являются в том числе:</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а) нарушение срока регистрации запроса о предоставлении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б) нарушение срока предоставления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Pr="00013842" w:rsidRDefault="00514F3A" w:rsidP="00DA4F77">
      <w:pPr>
        <w:autoSpaceDE w:val="0"/>
        <w:autoSpaceDN w:val="0"/>
        <w:adjustRightInd w:val="0"/>
        <w:spacing w:after="0" w:line="240" w:lineRule="auto"/>
        <w:jc w:val="both"/>
        <w:rPr>
          <w:rFonts w:ascii="Arial" w:hAnsi="Arial" w:cs="Arial"/>
          <w:color w:val="000000"/>
          <w:sz w:val="24"/>
          <w:szCs w:val="24"/>
        </w:rPr>
      </w:pPr>
      <w:r w:rsidRPr="00013842">
        <w:rPr>
          <w:rFonts w:ascii="Arial" w:hAnsi="Arial" w:cs="Arial"/>
          <w:color w:val="000000"/>
          <w:sz w:val="24"/>
          <w:szCs w:val="24"/>
        </w:rPr>
        <w:t>иными нормативными правовыми актами субъектов Российской Федерации, муниципальными правовыми актами;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е)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ж) отказ Администрации, МФЦ в исправлении допущенных им опечаток и ошибок в выданных в результате предоставления Услуги документах либо нарушение установленного срока таких исправлений;</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з) нарушение срока или порядка выдачи документов по результатам предоставления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к)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5.3. Основанием для начала процедуры досудебного (внесудебного) обжалования является поступление жалобы в Администрацию или МФЦ.</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5.4. Заявитель имеет право на получение информации и документов, необходимых для обоснования и рассмотрения жалобы.</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5.5. Сроки рассмотрения жалобы.</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5.5.1. Жалоба, поступившая Администрацию или МФЦ, подлежит рассмотрению в течение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5.6. Результат досудебного (внесудебного) обжалования.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bookmarkStart w:id="8" w:name="Par27"/>
      <w:bookmarkEnd w:id="8"/>
      <w:r w:rsidRPr="00013842">
        <w:rPr>
          <w:rFonts w:ascii="Arial" w:hAnsi="Arial" w:cs="Arial"/>
          <w:color w:val="000000"/>
          <w:sz w:val="24"/>
          <w:szCs w:val="24"/>
        </w:rPr>
        <w:t>5.6.1. По результатам рассмотрения жалобы принимается одно из следующих решений:</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2) в удовлетворении жалобы отказывается.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пункте 5.5.1 настоящего Административного регламента.</w:t>
      </w: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 xml:space="preserve">5.6.3. В случае признания жалобы подлежащей удовлетворению в ответе заявителю, указанном в пункте 5.6.2 настоящего Административного регламента, дается информация о действиях, осуществляемых </w:t>
      </w: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Default="00514F3A" w:rsidP="008315D0">
      <w:pPr>
        <w:autoSpaceDE w:val="0"/>
        <w:autoSpaceDN w:val="0"/>
        <w:adjustRightInd w:val="0"/>
        <w:spacing w:after="0" w:line="240" w:lineRule="auto"/>
        <w:ind w:firstLine="709"/>
        <w:jc w:val="both"/>
        <w:rPr>
          <w:rFonts w:ascii="Arial" w:hAnsi="Arial" w:cs="Arial"/>
          <w:color w:val="000000"/>
          <w:sz w:val="24"/>
          <w:szCs w:val="24"/>
        </w:rPr>
      </w:pPr>
    </w:p>
    <w:p w:rsidR="00514F3A" w:rsidRPr="00013842" w:rsidRDefault="00514F3A" w:rsidP="00DA4F77">
      <w:pPr>
        <w:autoSpaceDE w:val="0"/>
        <w:autoSpaceDN w:val="0"/>
        <w:adjustRightInd w:val="0"/>
        <w:spacing w:after="0" w:line="240" w:lineRule="auto"/>
        <w:jc w:val="both"/>
        <w:rPr>
          <w:rFonts w:ascii="Arial" w:hAnsi="Arial" w:cs="Arial"/>
          <w:color w:val="000000"/>
          <w:sz w:val="24"/>
          <w:szCs w:val="24"/>
        </w:rPr>
      </w:pPr>
      <w:r w:rsidRPr="00013842">
        <w:rPr>
          <w:rFonts w:ascii="Arial" w:hAnsi="Arial" w:cs="Arial"/>
          <w:color w:val="000000"/>
          <w:sz w:val="24"/>
          <w:szCs w:val="24"/>
        </w:rPr>
        <w:t>Администрацией,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5.6.4. В случае признания жалобы не подлежащей удовлетворению в ответе заявителю, указанном в пункте 5.6.2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14F3A" w:rsidRPr="00013842" w:rsidRDefault="00514F3A" w:rsidP="008315D0">
      <w:pPr>
        <w:autoSpaceDE w:val="0"/>
        <w:autoSpaceDN w:val="0"/>
        <w:adjustRightInd w:val="0"/>
        <w:spacing w:after="0" w:line="240" w:lineRule="auto"/>
        <w:ind w:firstLine="709"/>
        <w:jc w:val="both"/>
        <w:rPr>
          <w:rFonts w:ascii="Arial" w:hAnsi="Arial" w:cs="Arial"/>
          <w:color w:val="000000"/>
          <w:sz w:val="24"/>
          <w:szCs w:val="24"/>
        </w:rPr>
      </w:pPr>
      <w:r w:rsidRPr="00013842">
        <w:rPr>
          <w:rFonts w:ascii="Arial" w:hAnsi="Arial" w:cs="Arial"/>
          <w:color w:val="000000"/>
          <w:sz w:val="24"/>
          <w:szCs w:val="24"/>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013842">
        <w:rPr>
          <w:rFonts w:ascii="Arial" w:hAnsi="Arial" w:cs="Arial"/>
          <w:sz w:val="24"/>
          <w:szCs w:val="24"/>
        </w:rPr>
        <w:t xml:space="preserve">. </w:t>
      </w: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widowControl w:val="0"/>
        <w:autoSpaceDE w:val="0"/>
        <w:autoSpaceDN w:val="0"/>
        <w:adjustRightInd w:val="0"/>
        <w:spacing w:after="0" w:line="240" w:lineRule="auto"/>
        <w:ind w:firstLine="709"/>
        <w:outlineLvl w:val="0"/>
        <w:rPr>
          <w:rFonts w:ascii="Arial" w:hAnsi="Arial" w:cs="Arial"/>
          <w:sz w:val="24"/>
          <w:szCs w:val="24"/>
        </w:rPr>
      </w:pPr>
    </w:p>
    <w:p w:rsidR="00514F3A" w:rsidRPr="00013842" w:rsidRDefault="00514F3A" w:rsidP="008315D0">
      <w:pPr>
        <w:autoSpaceDE w:val="0"/>
        <w:autoSpaceDN w:val="0"/>
        <w:adjustRightInd w:val="0"/>
        <w:spacing w:after="0" w:line="240" w:lineRule="auto"/>
        <w:ind w:firstLine="709"/>
        <w:jc w:val="right"/>
        <w:outlineLvl w:val="1"/>
        <w:rPr>
          <w:rFonts w:ascii="Arial" w:hAnsi="Arial" w:cs="Arial"/>
          <w:sz w:val="24"/>
          <w:szCs w:val="24"/>
          <w:lang w:eastAsia="ru-RU"/>
        </w:rPr>
      </w:pPr>
      <w:r w:rsidRPr="00013842">
        <w:rPr>
          <w:rFonts w:ascii="Arial" w:hAnsi="Arial" w:cs="Arial"/>
          <w:sz w:val="24"/>
          <w:szCs w:val="24"/>
          <w:lang w:eastAsia="ru-RU"/>
        </w:rPr>
        <w:t>Приложение 1</w:t>
      </w:r>
    </w:p>
    <w:p w:rsidR="00514F3A" w:rsidRPr="00013842" w:rsidRDefault="00514F3A" w:rsidP="008315D0">
      <w:pPr>
        <w:autoSpaceDE w:val="0"/>
        <w:autoSpaceDN w:val="0"/>
        <w:adjustRightInd w:val="0"/>
        <w:spacing w:after="0" w:line="240" w:lineRule="auto"/>
        <w:ind w:firstLine="709"/>
        <w:jc w:val="right"/>
        <w:outlineLvl w:val="1"/>
        <w:rPr>
          <w:rFonts w:ascii="Arial" w:hAnsi="Arial" w:cs="Arial"/>
          <w:sz w:val="24"/>
          <w:szCs w:val="24"/>
          <w:lang w:eastAsia="ru-RU"/>
        </w:rPr>
      </w:pPr>
      <w:r w:rsidRPr="00013842">
        <w:rPr>
          <w:rFonts w:ascii="Arial" w:hAnsi="Arial" w:cs="Arial"/>
          <w:sz w:val="24"/>
          <w:szCs w:val="24"/>
          <w:lang w:eastAsia="ru-RU"/>
        </w:rPr>
        <w:t>к Административному регламенту</w:t>
      </w:r>
    </w:p>
    <w:p w:rsidR="00514F3A" w:rsidRPr="00013842" w:rsidRDefault="00514F3A" w:rsidP="008315D0">
      <w:pPr>
        <w:spacing w:after="0" w:line="240" w:lineRule="auto"/>
        <w:ind w:firstLine="709"/>
        <w:jc w:val="right"/>
        <w:rPr>
          <w:rFonts w:ascii="Arial" w:hAnsi="Arial" w:cs="Arial"/>
          <w:sz w:val="24"/>
          <w:szCs w:val="24"/>
          <w:lang w:eastAsia="ru-RU"/>
        </w:rPr>
      </w:pPr>
      <w:r w:rsidRPr="00013842">
        <w:rPr>
          <w:rFonts w:ascii="Arial" w:hAnsi="Arial" w:cs="Arial"/>
          <w:sz w:val="24"/>
          <w:szCs w:val="24"/>
          <w:lang w:eastAsia="ru-RU"/>
        </w:rPr>
        <w:t>предоставления муниципальной услуги</w:t>
      </w:r>
    </w:p>
    <w:p w:rsidR="00514F3A" w:rsidRPr="00013842" w:rsidRDefault="00514F3A" w:rsidP="008315D0">
      <w:pPr>
        <w:spacing w:after="0" w:line="240" w:lineRule="auto"/>
        <w:ind w:firstLine="709"/>
        <w:jc w:val="right"/>
        <w:rPr>
          <w:rFonts w:ascii="Arial" w:hAnsi="Arial" w:cs="Arial"/>
          <w:sz w:val="24"/>
          <w:szCs w:val="24"/>
          <w:lang w:eastAsia="ru-RU"/>
        </w:rPr>
      </w:pPr>
      <w:r w:rsidRPr="00013842">
        <w:rPr>
          <w:rFonts w:ascii="Arial" w:hAnsi="Arial" w:cs="Arial"/>
          <w:sz w:val="24"/>
          <w:szCs w:val="24"/>
          <w:lang w:eastAsia="ru-RU"/>
        </w:rPr>
        <w:t>«Дача письменных разъяснений налогоплательщикам,</w:t>
      </w:r>
    </w:p>
    <w:p w:rsidR="00514F3A" w:rsidRPr="00013842" w:rsidRDefault="00514F3A" w:rsidP="008315D0">
      <w:pPr>
        <w:spacing w:after="0" w:line="240" w:lineRule="auto"/>
        <w:ind w:firstLine="709"/>
        <w:jc w:val="right"/>
        <w:rPr>
          <w:rFonts w:ascii="Arial" w:hAnsi="Arial" w:cs="Arial"/>
          <w:sz w:val="24"/>
          <w:szCs w:val="24"/>
          <w:lang w:eastAsia="ru-RU"/>
        </w:rPr>
      </w:pPr>
      <w:r w:rsidRPr="00013842">
        <w:rPr>
          <w:rFonts w:ascii="Arial" w:hAnsi="Arial" w:cs="Arial"/>
          <w:sz w:val="24"/>
          <w:szCs w:val="24"/>
          <w:lang w:eastAsia="ru-RU"/>
        </w:rPr>
        <w:t xml:space="preserve"> плательщикам сборов по вопросам применения</w:t>
      </w:r>
    </w:p>
    <w:p w:rsidR="00514F3A" w:rsidRPr="00DA4F77" w:rsidRDefault="00514F3A" w:rsidP="00DA4F77">
      <w:pPr>
        <w:spacing w:after="0" w:line="240" w:lineRule="auto"/>
        <w:ind w:firstLine="709"/>
        <w:jc w:val="right"/>
        <w:rPr>
          <w:rFonts w:ascii="Arial" w:hAnsi="Arial" w:cs="Arial"/>
          <w:sz w:val="24"/>
          <w:szCs w:val="24"/>
          <w:lang w:eastAsia="ru-RU"/>
        </w:rPr>
      </w:pPr>
      <w:r w:rsidRPr="00013842">
        <w:rPr>
          <w:rFonts w:ascii="Arial" w:hAnsi="Arial" w:cs="Arial"/>
          <w:sz w:val="24"/>
          <w:szCs w:val="24"/>
          <w:lang w:eastAsia="ru-RU"/>
        </w:rPr>
        <w:t xml:space="preserve">нормативных правовых </w:t>
      </w:r>
      <w:r w:rsidRPr="00DA4F77">
        <w:rPr>
          <w:rFonts w:ascii="Arial" w:hAnsi="Arial" w:cs="Arial"/>
          <w:sz w:val="24"/>
          <w:szCs w:val="24"/>
          <w:lang w:eastAsia="ru-RU"/>
        </w:rPr>
        <w:t>ак</w:t>
      </w:r>
      <w:bookmarkStart w:id="9" w:name="_GoBack"/>
      <w:r w:rsidRPr="00DA4F77">
        <w:rPr>
          <w:rFonts w:ascii="Arial" w:hAnsi="Arial" w:cs="Arial"/>
          <w:sz w:val="24"/>
          <w:szCs w:val="24"/>
        </w:rPr>
        <w:t>тов о местных налогах и сборах»</w:t>
      </w:r>
    </w:p>
    <w:p w:rsidR="00514F3A"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013842">
        <w:rPr>
          <w:rFonts w:ascii="Arial" w:eastAsia="MS Mincho" w:hAnsi="Arial" w:cs="Arial"/>
          <w:sz w:val="24"/>
          <w:szCs w:val="24"/>
          <w:lang w:eastAsia="ru-RU"/>
        </w:rPr>
        <w:t xml:space="preserve">Главе </w:t>
      </w:r>
      <w:r>
        <w:rPr>
          <w:rFonts w:ascii="Arial" w:eastAsia="MS Mincho" w:hAnsi="Arial" w:cs="Arial"/>
          <w:sz w:val="24"/>
          <w:szCs w:val="24"/>
          <w:lang w:eastAsia="ru-RU"/>
        </w:rPr>
        <w:t>Верхнехотемльского сельсовета</w:t>
      </w:r>
    </w:p>
    <w:p w:rsidR="00514F3A" w:rsidRPr="00013842"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Pr>
          <w:rFonts w:ascii="Arial" w:eastAsia="MS Mincho" w:hAnsi="Arial" w:cs="Arial"/>
          <w:sz w:val="24"/>
          <w:szCs w:val="24"/>
          <w:lang w:eastAsia="ru-RU"/>
        </w:rPr>
        <w:t>Фатежского района Курской области</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(наименование муниципального образования),</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(наименовани</w:t>
      </w:r>
      <w:r>
        <w:rPr>
          <w:rFonts w:ascii="Arial" w:eastAsia="MS Mincho" w:hAnsi="Arial" w:cs="Arial"/>
          <w:sz w:val="24"/>
          <w:szCs w:val="24"/>
          <w:lang w:eastAsia="ru-RU"/>
        </w:rPr>
        <w:t>е юридического лица с указанием</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Pr>
          <w:rFonts w:ascii="Arial" w:eastAsia="MS Mincho" w:hAnsi="Arial" w:cs="Arial"/>
          <w:sz w:val="24"/>
          <w:szCs w:val="24"/>
          <w:lang w:eastAsia="ru-RU"/>
        </w:rPr>
        <w:t>организационно-правовой формы</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место нахождение, ОГРН, ИНН</w:t>
      </w:r>
      <w:r w:rsidRPr="00DA4F77">
        <w:rPr>
          <w:rFonts w:ascii="Arial" w:eastAsia="MS Mincho" w:hAnsi="Arial" w:cs="Arial"/>
          <w:sz w:val="24"/>
          <w:szCs w:val="24"/>
          <w:vertAlign w:val="superscript"/>
          <w:lang w:eastAsia="ru-RU"/>
        </w:rPr>
        <w:footnoteReference w:id="3"/>
      </w:r>
      <w:r w:rsidRPr="00DA4F77">
        <w:rPr>
          <w:rFonts w:ascii="Arial" w:eastAsia="MS Mincho" w:hAnsi="Arial" w:cs="Arial"/>
          <w:sz w:val="24"/>
          <w:szCs w:val="24"/>
          <w:lang w:eastAsia="ru-RU"/>
        </w:rPr>
        <w:t>- для юридических лиц),</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Ф. И. О., ИНН, адрес регистрации (места жительства),</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 xml:space="preserve"> реквизиты документа,</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удостоверяющего личность - для физических лиц,</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ОГРНИП, ИНН – для индивидуальных предпринимателей),</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Pr>
          <w:rFonts w:ascii="Arial" w:eastAsia="MS Mincho" w:hAnsi="Arial" w:cs="Arial"/>
          <w:sz w:val="24"/>
          <w:szCs w:val="24"/>
          <w:lang w:eastAsia="ru-RU"/>
        </w:rPr>
        <w:t>Ф. И. О., реквизиты документа,</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подтверждающего полномочия</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 для представителя заявителя),</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_____________________________________________</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почтовый адрес, адрес электронной почты,</w:t>
      </w:r>
    </w:p>
    <w:p w:rsidR="00514F3A" w:rsidRPr="00DA4F77" w:rsidRDefault="00514F3A" w:rsidP="008315D0">
      <w:pPr>
        <w:autoSpaceDE w:val="0"/>
        <w:autoSpaceDN w:val="0"/>
        <w:adjustRightInd w:val="0"/>
        <w:spacing w:after="0" w:line="240" w:lineRule="auto"/>
        <w:ind w:firstLine="709"/>
        <w:jc w:val="right"/>
        <w:rPr>
          <w:rFonts w:ascii="Arial" w:eastAsia="MS Mincho" w:hAnsi="Arial" w:cs="Arial"/>
          <w:sz w:val="24"/>
          <w:szCs w:val="24"/>
          <w:lang w:eastAsia="ru-RU"/>
        </w:rPr>
      </w:pPr>
      <w:r w:rsidRPr="00DA4F77">
        <w:rPr>
          <w:rFonts w:ascii="Arial" w:eastAsia="MS Mincho" w:hAnsi="Arial" w:cs="Arial"/>
          <w:sz w:val="24"/>
          <w:szCs w:val="24"/>
          <w:lang w:eastAsia="ru-RU"/>
        </w:rPr>
        <w:t>номер телефона)</w:t>
      </w:r>
    </w:p>
    <w:p w:rsidR="00514F3A" w:rsidRDefault="00514F3A" w:rsidP="008315D0">
      <w:pPr>
        <w:autoSpaceDE w:val="0"/>
        <w:autoSpaceDN w:val="0"/>
        <w:adjustRightInd w:val="0"/>
        <w:spacing w:after="0" w:line="240" w:lineRule="auto"/>
        <w:ind w:firstLine="709"/>
        <w:jc w:val="right"/>
        <w:rPr>
          <w:rFonts w:ascii="Arial" w:hAnsi="Arial" w:cs="Arial"/>
          <w:b/>
          <w:sz w:val="32"/>
          <w:szCs w:val="32"/>
          <w:lang w:eastAsia="ru-RU"/>
        </w:rPr>
      </w:pPr>
    </w:p>
    <w:p w:rsidR="00514F3A" w:rsidRDefault="00514F3A" w:rsidP="008315D0">
      <w:pPr>
        <w:autoSpaceDE w:val="0"/>
        <w:autoSpaceDN w:val="0"/>
        <w:adjustRightInd w:val="0"/>
        <w:spacing w:after="0" w:line="240" w:lineRule="auto"/>
        <w:ind w:firstLine="709"/>
        <w:jc w:val="right"/>
        <w:rPr>
          <w:rFonts w:ascii="Arial" w:hAnsi="Arial" w:cs="Arial"/>
          <w:b/>
          <w:sz w:val="32"/>
          <w:szCs w:val="32"/>
          <w:lang w:eastAsia="ru-RU"/>
        </w:rPr>
      </w:pPr>
    </w:p>
    <w:p w:rsidR="00514F3A" w:rsidRPr="00652031" w:rsidRDefault="00514F3A" w:rsidP="008315D0">
      <w:pPr>
        <w:autoSpaceDE w:val="0"/>
        <w:autoSpaceDN w:val="0"/>
        <w:adjustRightInd w:val="0"/>
        <w:spacing w:after="0" w:line="240" w:lineRule="auto"/>
        <w:ind w:firstLine="709"/>
        <w:jc w:val="right"/>
        <w:rPr>
          <w:rFonts w:ascii="Arial" w:hAnsi="Arial" w:cs="Arial"/>
          <w:b/>
          <w:sz w:val="32"/>
          <w:szCs w:val="32"/>
          <w:lang w:eastAsia="ru-RU"/>
        </w:rPr>
      </w:pPr>
    </w:p>
    <w:p w:rsidR="00514F3A" w:rsidRPr="00652031" w:rsidRDefault="00514F3A" w:rsidP="008315D0">
      <w:pPr>
        <w:autoSpaceDE w:val="0"/>
        <w:autoSpaceDN w:val="0"/>
        <w:adjustRightInd w:val="0"/>
        <w:spacing w:after="0" w:line="240" w:lineRule="auto"/>
        <w:ind w:firstLine="709"/>
        <w:jc w:val="center"/>
        <w:rPr>
          <w:rFonts w:ascii="Arial" w:hAnsi="Arial" w:cs="Arial"/>
          <w:b/>
          <w:sz w:val="32"/>
          <w:szCs w:val="32"/>
          <w:lang w:eastAsia="ru-RU"/>
        </w:rPr>
      </w:pPr>
      <w:r w:rsidRPr="00652031">
        <w:rPr>
          <w:rFonts w:ascii="Arial" w:hAnsi="Arial" w:cs="Arial"/>
          <w:b/>
          <w:sz w:val="32"/>
          <w:szCs w:val="32"/>
          <w:lang w:eastAsia="ru-RU"/>
        </w:rPr>
        <w:t xml:space="preserve">Заявление </w:t>
      </w:r>
    </w:p>
    <w:p w:rsidR="00514F3A" w:rsidRPr="00652031" w:rsidRDefault="00514F3A" w:rsidP="008315D0">
      <w:pPr>
        <w:autoSpaceDE w:val="0"/>
        <w:autoSpaceDN w:val="0"/>
        <w:adjustRightInd w:val="0"/>
        <w:spacing w:after="0" w:line="240" w:lineRule="auto"/>
        <w:ind w:firstLine="709"/>
        <w:jc w:val="center"/>
        <w:rPr>
          <w:rFonts w:ascii="Arial" w:hAnsi="Arial" w:cs="Arial"/>
          <w:b/>
          <w:sz w:val="32"/>
          <w:szCs w:val="32"/>
          <w:lang w:eastAsia="ru-RU"/>
        </w:rPr>
      </w:pPr>
      <w:r w:rsidRPr="00652031">
        <w:rPr>
          <w:rFonts w:ascii="Arial" w:hAnsi="Arial" w:cs="Arial"/>
          <w:b/>
          <w:sz w:val="32"/>
          <w:szCs w:val="32"/>
          <w:lang w:eastAsia="ru-RU"/>
        </w:rPr>
        <w:t>о предоставлении письменных разъяснений налогоплательщикам, плательщикам сборов по вопросам применения нормативных правовых актов о местных налогах и сборах</w:t>
      </w:r>
    </w:p>
    <w:p w:rsidR="00514F3A" w:rsidRDefault="00514F3A" w:rsidP="008315D0">
      <w:pPr>
        <w:autoSpaceDE w:val="0"/>
        <w:autoSpaceDN w:val="0"/>
        <w:adjustRightInd w:val="0"/>
        <w:spacing w:after="0" w:line="240" w:lineRule="auto"/>
        <w:ind w:firstLine="709"/>
        <w:jc w:val="center"/>
        <w:rPr>
          <w:rFonts w:ascii="Arial" w:hAnsi="Arial" w:cs="Arial"/>
          <w:sz w:val="24"/>
          <w:szCs w:val="24"/>
          <w:lang w:eastAsia="ru-RU"/>
        </w:rPr>
      </w:pPr>
    </w:p>
    <w:p w:rsidR="00514F3A" w:rsidRDefault="00514F3A" w:rsidP="008315D0">
      <w:pPr>
        <w:autoSpaceDE w:val="0"/>
        <w:autoSpaceDN w:val="0"/>
        <w:adjustRightInd w:val="0"/>
        <w:spacing w:after="0" w:line="240" w:lineRule="auto"/>
        <w:ind w:firstLine="709"/>
        <w:jc w:val="center"/>
        <w:rPr>
          <w:rFonts w:ascii="Arial" w:hAnsi="Arial" w:cs="Arial"/>
          <w:sz w:val="24"/>
          <w:szCs w:val="24"/>
          <w:lang w:eastAsia="ru-RU"/>
        </w:rPr>
      </w:pPr>
    </w:p>
    <w:p w:rsidR="00514F3A" w:rsidRPr="00013842" w:rsidRDefault="00514F3A" w:rsidP="008315D0">
      <w:pPr>
        <w:autoSpaceDE w:val="0"/>
        <w:autoSpaceDN w:val="0"/>
        <w:adjustRightInd w:val="0"/>
        <w:spacing w:after="0" w:line="240" w:lineRule="auto"/>
        <w:ind w:firstLine="709"/>
        <w:jc w:val="center"/>
        <w:rPr>
          <w:rFonts w:ascii="Arial" w:hAnsi="Arial" w:cs="Arial"/>
          <w:sz w:val="24"/>
          <w:szCs w:val="24"/>
          <w:lang w:eastAsia="ru-RU"/>
        </w:rPr>
      </w:pPr>
    </w:p>
    <w:p w:rsidR="00514F3A" w:rsidRPr="00013842" w:rsidRDefault="00514F3A" w:rsidP="008315D0">
      <w:pPr>
        <w:widowControl w:val="0"/>
        <w:autoSpaceDE w:val="0"/>
        <w:autoSpaceDN w:val="0"/>
        <w:adjustRightInd w:val="0"/>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В соответствии со статьями 21 и 34.2 Налогового кодекса Российской Федерации прошу предоставить разъяснени</w:t>
      </w:r>
      <w:r>
        <w:rPr>
          <w:rFonts w:ascii="Arial" w:hAnsi="Arial" w:cs="Arial"/>
          <w:sz w:val="24"/>
          <w:szCs w:val="24"/>
          <w:lang w:eastAsia="ru-RU"/>
        </w:rPr>
        <w:t>я по вопросу ___________________</w:t>
      </w:r>
    </w:p>
    <w:p w:rsidR="00514F3A" w:rsidRDefault="00514F3A" w:rsidP="008315D0">
      <w:pPr>
        <w:widowControl w:val="0"/>
        <w:autoSpaceDE w:val="0"/>
        <w:autoSpaceDN w:val="0"/>
        <w:adjustRightInd w:val="0"/>
        <w:spacing w:after="0" w:line="240" w:lineRule="auto"/>
        <w:ind w:firstLine="709"/>
        <w:jc w:val="both"/>
        <w:rPr>
          <w:rFonts w:ascii="Arial" w:hAnsi="Arial" w:cs="Arial"/>
          <w:sz w:val="24"/>
          <w:szCs w:val="24"/>
          <w:lang w:eastAsia="ru-RU"/>
        </w:rPr>
      </w:pPr>
    </w:p>
    <w:p w:rsidR="00514F3A" w:rsidRDefault="00514F3A" w:rsidP="008315D0">
      <w:pPr>
        <w:widowControl w:val="0"/>
        <w:autoSpaceDE w:val="0"/>
        <w:autoSpaceDN w:val="0"/>
        <w:adjustRightInd w:val="0"/>
        <w:spacing w:after="0" w:line="240" w:lineRule="auto"/>
        <w:ind w:firstLine="709"/>
        <w:jc w:val="both"/>
        <w:rPr>
          <w:rFonts w:ascii="Arial" w:hAnsi="Arial" w:cs="Arial"/>
          <w:sz w:val="24"/>
          <w:szCs w:val="24"/>
          <w:lang w:eastAsia="ru-RU"/>
        </w:rPr>
      </w:pPr>
    </w:p>
    <w:p w:rsidR="00514F3A" w:rsidRPr="00013842" w:rsidRDefault="00514F3A" w:rsidP="00652031">
      <w:pPr>
        <w:widowControl w:val="0"/>
        <w:autoSpaceDE w:val="0"/>
        <w:autoSpaceDN w:val="0"/>
        <w:adjustRightInd w:val="0"/>
        <w:spacing w:after="0" w:line="240" w:lineRule="auto"/>
        <w:jc w:val="both"/>
        <w:rPr>
          <w:rFonts w:ascii="Arial" w:hAnsi="Arial" w:cs="Arial"/>
          <w:i/>
          <w:iCs/>
          <w:color w:val="000000"/>
          <w:sz w:val="24"/>
          <w:szCs w:val="24"/>
          <w:lang w:eastAsia="ru-RU"/>
        </w:rPr>
      </w:pPr>
      <w:r w:rsidRPr="00013842">
        <w:rPr>
          <w:rFonts w:ascii="Arial"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F3A" w:rsidRPr="00013842" w:rsidRDefault="00514F3A" w:rsidP="008315D0">
      <w:pPr>
        <w:spacing w:after="0" w:line="240" w:lineRule="auto"/>
        <w:ind w:firstLine="709"/>
        <w:jc w:val="both"/>
        <w:rPr>
          <w:rFonts w:ascii="Arial" w:hAnsi="Arial" w:cs="Arial"/>
          <w:color w:val="000000"/>
          <w:sz w:val="24"/>
          <w:szCs w:val="24"/>
          <w:lang w:eastAsia="ru-RU"/>
        </w:rPr>
      </w:pPr>
    </w:p>
    <w:p w:rsidR="00514F3A" w:rsidRPr="00013842" w:rsidRDefault="00514F3A" w:rsidP="008315D0">
      <w:pPr>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 xml:space="preserve">Приложения </w:t>
      </w:r>
      <w:r w:rsidRPr="00013842">
        <w:rPr>
          <w:rFonts w:ascii="Arial" w:hAnsi="Arial" w:cs="Arial"/>
          <w:i/>
          <w:iCs/>
          <w:sz w:val="24"/>
          <w:szCs w:val="24"/>
          <w:lang w:eastAsia="ru-RU"/>
        </w:rPr>
        <w:t>(указываются в соответствии с пунктом 2.6 Административного регламента)</w:t>
      </w:r>
      <w:r w:rsidRPr="00013842">
        <w:rPr>
          <w:rFonts w:ascii="Arial" w:hAnsi="Arial" w:cs="Arial"/>
          <w:sz w:val="24"/>
          <w:szCs w:val="24"/>
          <w:lang w:eastAsia="ru-RU"/>
        </w:rPr>
        <w:t xml:space="preserve">: </w:t>
      </w:r>
    </w:p>
    <w:p w:rsidR="00514F3A" w:rsidRPr="00013842" w:rsidRDefault="00514F3A" w:rsidP="008315D0">
      <w:pPr>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1)</w:t>
      </w:r>
    </w:p>
    <w:p w:rsidR="00514F3A" w:rsidRPr="00013842" w:rsidRDefault="00514F3A" w:rsidP="008315D0">
      <w:pPr>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2)</w:t>
      </w:r>
    </w:p>
    <w:p w:rsidR="00514F3A" w:rsidRPr="00013842" w:rsidRDefault="00514F3A" w:rsidP="008315D0">
      <w:pPr>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3)</w:t>
      </w:r>
    </w:p>
    <w:p w:rsidR="00514F3A" w:rsidRPr="00013842" w:rsidRDefault="00514F3A" w:rsidP="008315D0">
      <w:pPr>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 xml:space="preserve">4) </w:t>
      </w:r>
    </w:p>
    <w:p w:rsidR="00514F3A" w:rsidRPr="00013842" w:rsidRDefault="00514F3A" w:rsidP="008315D0">
      <w:pPr>
        <w:spacing w:after="0" w:line="240" w:lineRule="auto"/>
        <w:ind w:firstLine="709"/>
        <w:jc w:val="both"/>
        <w:rPr>
          <w:rFonts w:ascii="Arial" w:hAnsi="Arial" w:cs="Arial"/>
          <w:sz w:val="24"/>
          <w:szCs w:val="24"/>
          <w:lang w:eastAsia="ru-RU"/>
        </w:rPr>
      </w:pPr>
    </w:p>
    <w:p w:rsidR="00514F3A" w:rsidRPr="00013842" w:rsidRDefault="00514F3A" w:rsidP="008315D0">
      <w:pPr>
        <w:autoSpaceDE w:val="0"/>
        <w:autoSpaceDN w:val="0"/>
        <w:adjustRightInd w:val="0"/>
        <w:spacing w:after="0" w:line="240" w:lineRule="auto"/>
        <w:ind w:firstLine="709"/>
        <w:jc w:val="both"/>
        <w:rPr>
          <w:rFonts w:ascii="Arial" w:hAnsi="Arial" w:cs="Arial"/>
          <w:sz w:val="24"/>
          <w:szCs w:val="24"/>
          <w:lang w:eastAsia="ru-RU"/>
        </w:rPr>
      </w:pPr>
      <w:r w:rsidRPr="00013842">
        <w:rPr>
          <w:rFonts w:ascii="Arial" w:hAnsi="Arial" w:cs="Arial"/>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013842">
        <w:rPr>
          <w:rFonts w:ascii="Arial" w:hAnsi="Arial" w:cs="Arial"/>
          <w:sz w:val="24"/>
          <w:szCs w:val="24"/>
          <w:vertAlign w:val="superscript"/>
          <w:lang w:eastAsia="ru-RU"/>
        </w:rPr>
        <w:footnoteReference w:id="4"/>
      </w:r>
    </w:p>
    <w:p w:rsidR="00514F3A" w:rsidRPr="00013842" w:rsidRDefault="00514F3A" w:rsidP="008315D0">
      <w:pPr>
        <w:autoSpaceDE w:val="0"/>
        <w:autoSpaceDN w:val="0"/>
        <w:adjustRightInd w:val="0"/>
        <w:spacing w:after="0" w:line="240" w:lineRule="auto"/>
        <w:ind w:firstLine="709"/>
        <w:jc w:val="both"/>
        <w:rPr>
          <w:rFonts w:ascii="Arial" w:hAnsi="Arial" w:cs="Arial"/>
          <w:sz w:val="24"/>
          <w:szCs w:val="24"/>
          <w:lang w:eastAsia="ru-RU"/>
        </w:rPr>
      </w:pPr>
    </w:p>
    <w:tbl>
      <w:tblPr>
        <w:tblW w:w="0" w:type="auto"/>
        <w:tblLook w:val="00A0"/>
      </w:tblPr>
      <w:tblGrid>
        <w:gridCol w:w="2480"/>
        <w:gridCol w:w="417"/>
        <w:gridCol w:w="6441"/>
      </w:tblGrid>
      <w:tr w:rsidR="00514F3A" w:rsidRPr="00013842" w:rsidTr="00B65657">
        <w:tc>
          <w:tcPr>
            <w:tcW w:w="2518" w:type="dxa"/>
            <w:tcBorders>
              <w:bottom w:val="single" w:sz="4" w:space="0" w:color="auto"/>
            </w:tcBorders>
          </w:tcPr>
          <w:p w:rsidR="00514F3A" w:rsidRPr="00013842" w:rsidRDefault="00514F3A" w:rsidP="008315D0">
            <w:pPr>
              <w:spacing w:after="0" w:line="240" w:lineRule="auto"/>
              <w:ind w:firstLine="709"/>
              <w:jc w:val="both"/>
              <w:rPr>
                <w:rFonts w:ascii="Arial" w:hAnsi="Arial" w:cs="Arial"/>
                <w:sz w:val="24"/>
                <w:szCs w:val="24"/>
                <w:lang w:eastAsia="ru-RU"/>
              </w:rPr>
            </w:pPr>
          </w:p>
        </w:tc>
        <w:tc>
          <w:tcPr>
            <w:tcW w:w="425" w:type="dxa"/>
          </w:tcPr>
          <w:p w:rsidR="00514F3A" w:rsidRPr="00013842" w:rsidRDefault="00514F3A" w:rsidP="008315D0">
            <w:pPr>
              <w:spacing w:after="0" w:line="240" w:lineRule="auto"/>
              <w:ind w:firstLine="709"/>
              <w:jc w:val="both"/>
              <w:rPr>
                <w:rFonts w:ascii="Arial" w:hAnsi="Arial" w:cs="Arial"/>
                <w:sz w:val="24"/>
                <w:szCs w:val="24"/>
                <w:lang w:eastAsia="ru-RU"/>
              </w:rPr>
            </w:pPr>
          </w:p>
        </w:tc>
        <w:tc>
          <w:tcPr>
            <w:tcW w:w="6622" w:type="dxa"/>
            <w:tcBorders>
              <w:bottom w:val="single" w:sz="4" w:space="0" w:color="auto"/>
            </w:tcBorders>
          </w:tcPr>
          <w:p w:rsidR="00514F3A" w:rsidRPr="00013842" w:rsidRDefault="00514F3A" w:rsidP="008315D0">
            <w:pPr>
              <w:spacing w:after="0" w:line="240" w:lineRule="auto"/>
              <w:ind w:firstLine="709"/>
              <w:jc w:val="both"/>
              <w:rPr>
                <w:rFonts w:ascii="Arial" w:hAnsi="Arial" w:cs="Arial"/>
                <w:sz w:val="24"/>
                <w:szCs w:val="24"/>
                <w:lang w:eastAsia="ru-RU"/>
              </w:rPr>
            </w:pPr>
          </w:p>
        </w:tc>
      </w:tr>
      <w:tr w:rsidR="00514F3A" w:rsidRPr="00013842" w:rsidTr="00B65657">
        <w:tc>
          <w:tcPr>
            <w:tcW w:w="2518" w:type="dxa"/>
            <w:tcBorders>
              <w:top w:val="single" w:sz="4" w:space="0" w:color="auto"/>
            </w:tcBorders>
          </w:tcPr>
          <w:p w:rsidR="00514F3A" w:rsidRPr="00652031" w:rsidRDefault="00514F3A" w:rsidP="00652031">
            <w:pPr>
              <w:spacing w:after="0" w:line="240" w:lineRule="auto"/>
              <w:jc w:val="center"/>
              <w:rPr>
                <w:rFonts w:ascii="Arial" w:hAnsi="Arial" w:cs="Arial"/>
                <w:sz w:val="24"/>
                <w:szCs w:val="24"/>
                <w:lang w:eastAsia="ru-RU"/>
              </w:rPr>
            </w:pPr>
            <w:r w:rsidRPr="00652031">
              <w:rPr>
                <w:rFonts w:ascii="Arial" w:hAnsi="Arial" w:cs="Arial"/>
                <w:sz w:val="24"/>
                <w:szCs w:val="24"/>
                <w:lang w:eastAsia="ru-RU"/>
              </w:rPr>
              <w:t>(подпись)</w:t>
            </w: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top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r w:rsidRPr="00652031">
              <w:rPr>
                <w:rFonts w:ascii="Arial" w:hAnsi="Arial" w:cs="Arial"/>
                <w:sz w:val="24"/>
                <w:szCs w:val="24"/>
                <w:lang w:eastAsia="ru-RU"/>
              </w:rPr>
              <w:t xml:space="preserve">(фамилия, имя и (при наличии) отчество подписавшего лица, </w:t>
            </w:r>
          </w:p>
        </w:tc>
      </w:tr>
      <w:tr w:rsidR="00514F3A" w:rsidRPr="00013842" w:rsidTr="00B65657">
        <w:trPr>
          <w:trHeight w:val="514"/>
        </w:trPr>
        <w:tc>
          <w:tcPr>
            <w:tcW w:w="2518" w:type="dxa"/>
          </w:tcPr>
          <w:p w:rsidR="00514F3A" w:rsidRPr="00652031" w:rsidRDefault="00514F3A" w:rsidP="00652031">
            <w:pPr>
              <w:spacing w:after="0" w:line="240" w:lineRule="auto"/>
              <w:jc w:val="center"/>
              <w:rPr>
                <w:rFonts w:ascii="Arial" w:hAnsi="Arial" w:cs="Arial"/>
                <w:sz w:val="24"/>
                <w:szCs w:val="24"/>
                <w:lang w:eastAsia="ru-RU"/>
              </w:rPr>
            </w:pP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bottom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p>
        </w:tc>
      </w:tr>
      <w:tr w:rsidR="00514F3A" w:rsidRPr="00013842" w:rsidTr="00B65657">
        <w:tc>
          <w:tcPr>
            <w:tcW w:w="2518" w:type="dxa"/>
          </w:tcPr>
          <w:p w:rsidR="00514F3A" w:rsidRPr="00652031" w:rsidRDefault="00514F3A" w:rsidP="00652031">
            <w:pPr>
              <w:spacing w:after="0" w:line="240" w:lineRule="auto"/>
              <w:jc w:val="center"/>
              <w:rPr>
                <w:rFonts w:ascii="Arial" w:hAnsi="Arial" w:cs="Arial"/>
                <w:sz w:val="24"/>
                <w:szCs w:val="24"/>
                <w:lang w:eastAsia="ru-RU"/>
              </w:rPr>
            </w:pPr>
            <w:r w:rsidRPr="00652031">
              <w:rPr>
                <w:rFonts w:ascii="Arial" w:hAnsi="Arial" w:cs="Arial"/>
                <w:sz w:val="24"/>
                <w:szCs w:val="24"/>
                <w:lang w:eastAsia="ru-RU"/>
              </w:rPr>
              <w:t>М.П.</w:t>
            </w: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top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r w:rsidRPr="00652031">
              <w:rPr>
                <w:rFonts w:ascii="Arial" w:hAnsi="Arial" w:cs="Arial"/>
                <w:sz w:val="24"/>
                <w:szCs w:val="24"/>
                <w:lang w:eastAsia="ru-RU"/>
              </w:rPr>
              <w:t xml:space="preserve">наименование должности подписавшего лица либо указание </w:t>
            </w:r>
          </w:p>
        </w:tc>
      </w:tr>
      <w:tr w:rsidR="00514F3A" w:rsidRPr="00013842" w:rsidTr="00B65657">
        <w:tc>
          <w:tcPr>
            <w:tcW w:w="2518" w:type="dxa"/>
          </w:tcPr>
          <w:p w:rsidR="00514F3A" w:rsidRPr="00652031" w:rsidRDefault="00514F3A" w:rsidP="00652031">
            <w:pPr>
              <w:spacing w:after="0" w:line="240" w:lineRule="auto"/>
              <w:jc w:val="center"/>
              <w:rPr>
                <w:rFonts w:ascii="Arial" w:hAnsi="Arial" w:cs="Arial"/>
                <w:sz w:val="24"/>
                <w:szCs w:val="24"/>
                <w:lang w:eastAsia="ru-RU"/>
              </w:rPr>
            </w:pPr>
            <w:r w:rsidRPr="00652031">
              <w:rPr>
                <w:rFonts w:ascii="Arial" w:hAnsi="Arial" w:cs="Arial"/>
                <w:sz w:val="24"/>
                <w:szCs w:val="24"/>
                <w:lang w:eastAsia="ru-RU"/>
              </w:rPr>
              <w:t xml:space="preserve">(для юридических </w:t>
            </w: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bottom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p>
        </w:tc>
      </w:tr>
      <w:tr w:rsidR="00514F3A" w:rsidRPr="00013842" w:rsidTr="00B65657">
        <w:tc>
          <w:tcPr>
            <w:tcW w:w="2518" w:type="dxa"/>
          </w:tcPr>
          <w:p w:rsidR="00514F3A" w:rsidRPr="00652031" w:rsidRDefault="00514F3A" w:rsidP="00652031">
            <w:pPr>
              <w:spacing w:after="0" w:line="240" w:lineRule="auto"/>
              <w:jc w:val="center"/>
              <w:rPr>
                <w:rFonts w:ascii="Arial" w:hAnsi="Arial" w:cs="Arial"/>
                <w:sz w:val="24"/>
                <w:szCs w:val="24"/>
                <w:vertAlign w:val="superscript"/>
                <w:lang w:eastAsia="ru-RU"/>
              </w:rPr>
            </w:pPr>
            <w:r w:rsidRPr="00652031">
              <w:rPr>
                <w:rFonts w:ascii="Arial" w:hAnsi="Arial" w:cs="Arial"/>
                <w:sz w:val="24"/>
                <w:szCs w:val="24"/>
                <w:lang w:eastAsia="ru-RU"/>
              </w:rPr>
              <w:t>лиц)</w:t>
            </w: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top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r w:rsidRPr="00652031">
              <w:rPr>
                <w:rFonts w:ascii="Arial" w:hAnsi="Arial" w:cs="Arial"/>
                <w:sz w:val="24"/>
                <w:szCs w:val="24"/>
                <w:lang w:eastAsia="ru-RU"/>
              </w:rPr>
              <w:t xml:space="preserve">на то, что подписавшее лицо является представителем по </w:t>
            </w:r>
          </w:p>
        </w:tc>
      </w:tr>
      <w:tr w:rsidR="00514F3A" w:rsidRPr="00013842" w:rsidTr="00B65657">
        <w:tc>
          <w:tcPr>
            <w:tcW w:w="2518" w:type="dxa"/>
          </w:tcPr>
          <w:p w:rsidR="00514F3A" w:rsidRPr="00652031" w:rsidRDefault="00514F3A" w:rsidP="00652031">
            <w:pPr>
              <w:spacing w:after="0" w:line="240" w:lineRule="auto"/>
              <w:jc w:val="center"/>
              <w:rPr>
                <w:rFonts w:ascii="Arial" w:hAnsi="Arial" w:cs="Arial"/>
                <w:sz w:val="24"/>
                <w:szCs w:val="24"/>
                <w:lang w:eastAsia="ru-RU"/>
              </w:rPr>
            </w:pP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bottom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p>
        </w:tc>
      </w:tr>
      <w:tr w:rsidR="00514F3A" w:rsidRPr="00013842" w:rsidTr="00B65657">
        <w:tc>
          <w:tcPr>
            <w:tcW w:w="2518" w:type="dxa"/>
          </w:tcPr>
          <w:p w:rsidR="00514F3A" w:rsidRPr="00652031" w:rsidRDefault="00514F3A" w:rsidP="00652031">
            <w:pPr>
              <w:spacing w:after="0" w:line="240" w:lineRule="auto"/>
              <w:jc w:val="center"/>
              <w:rPr>
                <w:rFonts w:ascii="Arial" w:hAnsi="Arial" w:cs="Arial"/>
                <w:sz w:val="24"/>
                <w:szCs w:val="24"/>
                <w:lang w:eastAsia="ru-RU"/>
              </w:rPr>
            </w:pPr>
          </w:p>
        </w:tc>
        <w:tc>
          <w:tcPr>
            <w:tcW w:w="425" w:type="dxa"/>
          </w:tcPr>
          <w:p w:rsidR="00514F3A" w:rsidRPr="00013842" w:rsidRDefault="00514F3A" w:rsidP="008315D0">
            <w:pPr>
              <w:spacing w:after="0" w:line="240" w:lineRule="auto"/>
              <w:ind w:firstLine="709"/>
              <w:jc w:val="center"/>
              <w:rPr>
                <w:rFonts w:ascii="Arial" w:hAnsi="Arial" w:cs="Arial"/>
                <w:i/>
                <w:sz w:val="24"/>
                <w:szCs w:val="24"/>
                <w:lang w:eastAsia="ru-RU"/>
              </w:rPr>
            </w:pPr>
          </w:p>
        </w:tc>
        <w:tc>
          <w:tcPr>
            <w:tcW w:w="6622" w:type="dxa"/>
            <w:tcBorders>
              <w:top w:val="single" w:sz="4" w:space="0" w:color="auto"/>
            </w:tcBorders>
          </w:tcPr>
          <w:p w:rsidR="00514F3A" w:rsidRPr="00652031" w:rsidRDefault="00514F3A" w:rsidP="008315D0">
            <w:pPr>
              <w:spacing w:after="0" w:line="240" w:lineRule="auto"/>
              <w:ind w:firstLine="709"/>
              <w:jc w:val="center"/>
              <w:rPr>
                <w:rFonts w:ascii="Arial" w:hAnsi="Arial" w:cs="Arial"/>
                <w:sz w:val="24"/>
                <w:szCs w:val="24"/>
                <w:lang w:eastAsia="ru-RU"/>
              </w:rPr>
            </w:pPr>
            <w:r w:rsidRPr="00652031">
              <w:rPr>
                <w:rFonts w:ascii="Arial" w:hAnsi="Arial" w:cs="Arial"/>
                <w:sz w:val="24"/>
                <w:szCs w:val="24"/>
                <w:lang w:eastAsia="ru-RU"/>
              </w:rPr>
              <w:t>доверенности)</w:t>
            </w:r>
          </w:p>
          <w:p w:rsidR="00514F3A" w:rsidRPr="00652031" w:rsidRDefault="00514F3A" w:rsidP="008315D0">
            <w:pPr>
              <w:spacing w:after="0" w:line="240" w:lineRule="auto"/>
              <w:ind w:firstLine="709"/>
              <w:jc w:val="center"/>
              <w:rPr>
                <w:rFonts w:ascii="Arial" w:hAnsi="Arial" w:cs="Arial"/>
                <w:sz w:val="24"/>
                <w:szCs w:val="24"/>
                <w:lang w:eastAsia="ru-RU"/>
              </w:rPr>
            </w:pPr>
          </w:p>
        </w:tc>
      </w:tr>
    </w:tbl>
    <w:p w:rsidR="00514F3A" w:rsidRPr="00013842" w:rsidRDefault="00514F3A" w:rsidP="008315D0">
      <w:pPr>
        <w:autoSpaceDE w:val="0"/>
        <w:autoSpaceDN w:val="0"/>
        <w:adjustRightInd w:val="0"/>
        <w:spacing w:after="0" w:line="240" w:lineRule="auto"/>
        <w:ind w:firstLine="709"/>
        <w:jc w:val="center"/>
        <w:outlineLvl w:val="1"/>
        <w:rPr>
          <w:rFonts w:ascii="Arial" w:hAnsi="Arial" w:cs="Arial"/>
          <w:sz w:val="24"/>
          <w:szCs w:val="24"/>
          <w:lang w:eastAsia="ru-RU"/>
        </w:rPr>
      </w:pPr>
    </w:p>
    <w:bookmarkEnd w:id="9"/>
    <w:p w:rsidR="00514F3A" w:rsidRPr="00081541" w:rsidRDefault="00514F3A" w:rsidP="008315D0">
      <w:pPr>
        <w:widowControl w:val="0"/>
        <w:autoSpaceDE w:val="0"/>
        <w:autoSpaceDN w:val="0"/>
        <w:adjustRightInd w:val="0"/>
        <w:spacing w:after="0" w:line="240" w:lineRule="auto"/>
        <w:ind w:firstLine="709"/>
        <w:outlineLvl w:val="0"/>
        <w:rPr>
          <w:rFonts w:ascii="Times New Roman" w:hAnsi="Times New Roman"/>
        </w:rPr>
      </w:pPr>
    </w:p>
    <w:sectPr w:rsidR="00514F3A" w:rsidRPr="00081541" w:rsidSect="008315D0">
      <w:headerReference w:type="default" r:id="rId9"/>
      <w:pgSz w:w="11900" w:h="16800"/>
      <w:pgMar w:top="1134" w:right="1247" w:bottom="1134" w:left="153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F3A" w:rsidRDefault="00514F3A" w:rsidP="00D20436">
      <w:pPr>
        <w:spacing w:after="0" w:line="240" w:lineRule="auto"/>
      </w:pPr>
      <w:r>
        <w:separator/>
      </w:r>
    </w:p>
  </w:endnote>
  <w:endnote w:type="continuationSeparator" w:id="0">
    <w:p w:rsidR="00514F3A" w:rsidRDefault="00514F3A" w:rsidP="00D204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F3A" w:rsidRDefault="00514F3A" w:rsidP="00D20436">
      <w:pPr>
        <w:spacing w:after="0" w:line="240" w:lineRule="auto"/>
      </w:pPr>
      <w:r>
        <w:separator/>
      </w:r>
    </w:p>
  </w:footnote>
  <w:footnote w:type="continuationSeparator" w:id="0">
    <w:p w:rsidR="00514F3A" w:rsidRDefault="00514F3A" w:rsidP="00D20436">
      <w:pPr>
        <w:spacing w:after="0" w:line="240" w:lineRule="auto"/>
      </w:pPr>
      <w:r>
        <w:continuationSeparator/>
      </w:r>
    </w:p>
  </w:footnote>
  <w:footnote w:id="1">
    <w:p w:rsidR="00514F3A" w:rsidRDefault="00514F3A" w:rsidP="003D51D4">
      <w:pPr>
        <w:spacing w:after="0" w:line="240" w:lineRule="auto"/>
        <w:jc w:val="both"/>
      </w:pPr>
    </w:p>
  </w:footnote>
  <w:footnote w:id="2">
    <w:p w:rsidR="00514F3A" w:rsidRDefault="00514F3A" w:rsidP="003D51D4">
      <w:pPr>
        <w:pStyle w:val="FootnoteText"/>
        <w:jc w:val="both"/>
      </w:pPr>
    </w:p>
  </w:footnote>
  <w:footnote w:id="3">
    <w:p w:rsidR="00514F3A" w:rsidRDefault="00514F3A" w:rsidP="00012561">
      <w:pPr>
        <w:pStyle w:val="FootnoteText"/>
      </w:pPr>
      <w:r w:rsidRPr="00643FD6">
        <w:rPr>
          <w:rStyle w:val="FootnoteReference"/>
        </w:rPr>
        <w:footnoteRef/>
      </w:r>
      <w:r w:rsidRPr="00643FD6">
        <w:t xml:space="preserve"> ОГРН и ИНН не указываются в отношении иностранных юридических лиц.</w:t>
      </w:r>
    </w:p>
  </w:footnote>
  <w:footnote w:id="4">
    <w:p w:rsidR="00514F3A" w:rsidRDefault="00514F3A" w:rsidP="00012561">
      <w:pPr>
        <w:pStyle w:val="FootnoteText"/>
      </w:pPr>
      <w:r w:rsidRPr="00C838DD">
        <w:rPr>
          <w:rStyle w:val="FootnoteReference"/>
          <w:sz w:val="20"/>
          <w:szCs w:val="20"/>
        </w:rPr>
        <w:footnoteRef/>
      </w:r>
      <w:r w:rsidRPr="00C838DD">
        <w:rPr>
          <w:sz w:val="20"/>
          <w:szCs w:val="20"/>
        </w:rPr>
        <w:t xml:space="preserve"> Указывается в случае, если заявителем является физическое лицо.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F3A" w:rsidRDefault="00514F3A">
    <w:pPr>
      <w:pStyle w:val="Header"/>
      <w:jc w:val="center"/>
    </w:pPr>
    <w:fldSimple w:instr="PAGE   \* MERGEFORMAT">
      <w:r>
        <w:rPr>
          <w:noProof/>
        </w:rPr>
        <w:t>2</w:t>
      </w:r>
    </w:fldSimple>
  </w:p>
  <w:p w:rsidR="00514F3A" w:rsidRDefault="00514F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5">
    <w:nsid w:val="19086D5F"/>
    <w:multiLevelType w:val="multilevel"/>
    <w:tmpl w:val="423A14F4"/>
    <w:lvl w:ilvl="0">
      <w:start w:val="2"/>
      <w:numFmt w:val="decimal"/>
      <w:lvlText w:val="%1."/>
      <w:lvlJc w:val="left"/>
      <w:pPr>
        <w:tabs>
          <w:tab w:val="num" w:pos="780"/>
        </w:tabs>
        <w:ind w:left="780" w:hanging="780"/>
      </w:pPr>
      <w:rPr>
        <w:rFonts w:cs="Times New Roman" w:hint="default"/>
      </w:rPr>
    </w:lvl>
    <w:lvl w:ilvl="1">
      <w:start w:val="4"/>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960"/>
        </w:tabs>
        <w:ind w:left="96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nsid w:val="1EA313E9"/>
    <w:multiLevelType w:val="multilevel"/>
    <w:tmpl w:val="0E3A4A74"/>
    <w:lvl w:ilvl="0">
      <w:start w:val="1"/>
      <w:numFmt w:val="decimal"/>
      <w:lvlText w:val="%1."/>
      <w:lvlJc w:val="left"/>
      <w:pPr>
        <w:tabs>
          <w:tab w:val="num" w:pos="780"/>
        </w:tabs>
        <w:ind w:left="780" w:hanging="780"/>
      </w:pPr>
      <w:rPr>
        <w:rFonts w:cs="Times New Roman" w:hint="default"/>
      </w:rPr>
    </w:lvl>
    <w:lvl w:ilvl="1">
      <w:start w:val="3"/>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2472839"/>
    <w:multiLevelType w:val="multilevel"/>
    <w:tmpl w:val="60B0CC82"/>
    <w:lvl w:ilvl="0">
      <w:start w:val="4"/>
      <w:numFmt w:val="decimal"/>
      <w:lvlText w:val="%1."/>
      <w:lvlJc w:val="left"/>
      <w:pPr>
        <w:tabs>
          <w:tab w:val="num" w:pos="1410"/>
        </w:tabs>
        <w:ind w:left="1410" w:hanging="1410"/>
      </w:pPr>
      <w:rPr>
        <w:rFonts w:cs="Times New Roman" w:hint="default"/>
      </w:rPr>
    </w:lvl>
    <w:lvl w:ilvl="1">
      <w:start w:val="1"/>
      <w:numFmt w:val="decimal"/>
      <w:lvlText w:val="%1.%2."/>
      <w:lvlJc w:val="left"/>
      <w:pPr>
        <w:tabs>
          <w:tab w:val="num" w:pos="1950"/>
        </w:tabs>
        <w:ind w:left="1950" w:hanging="1410"/>
      </w:pPr>
      <w:rPr>
        <w:rFonts w:cs="Times New Roman" w:hint="default"/>
      </w:rPr>
    </w:lvl>
    <w:lvl w:ilvl="2">
      <w:start w:val="1"/>
      <w:numFmt w:val="decimal"/>
      <w:lvlText w:val="%1.%2.%3."/>
      <w:lvlJc w:val="left"/>
      <w:pPr>
        <w:tabs>
          <w:tab w:val="num" w:pos="2490"/>
        </w:tabs>
        <w:ind w:left="2490" w:hanging="1410"/>
      </w:pPr>
      <w:rPr>
        <w:rFonts w:cs="Times New Roman" w:hint="default"/>
      </w:rPr>
    </w:lvl>
    <w:lvl w:ilvl="3">
      <w:start w:val="1"/>
      <w:numFmt w:val="decimal"/>
      <w:lvlText w:val="%1.%2.%3.%4."/>
      <w:lvlJc w:val="left"/>
      <w:pPr>
        <w:tabs>
          <w:tab w:val="num" w:pos="3030"/>
        </w:tabs>
        <w:ind w:left="3030" w:hanging="1410"/>
      </w:pPr>
      <w:rPr>
        <w:rFonts w:cs="Times New Roman" w:hint="default"/>
      </w:rPr>
    </w:lvl>
    <w:lvl w:ilvl="4">
      <w:start w:val="1"/>
      <w:numFmt w:val="decimal"/>
      <w:lvlText w:val="%1.%2.%3.%4.%5."/>
      <w:lvlJc w:val="left"/>
      <w:pPr>
        <w:tabs>
          <w:tab w:val="num" w:pos="3570"/>
        </w:tabs>
        <w:ind w:left="3570" w:hanging="141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9">
    <w:nsid w:val="280D331A"/>
    <w:multiLevelType w:val="multilevel"/>
    <w:tmpl w:val="60B0CC82"/>
    <w:lvl w:ilvl="0">
      <w:start w:val="4"/>
      <w:numFmt w:val="decimal"/>
      <w:lvlText w:val="%1."/>
      <w:lvlJc w:val="left"/>
      <w:pPr>
        <w:tabs>
          <w:tab w:val="num" w:pos="1410"/>
        </w:tabs>
        <w:ind w:left="1410" w:hanging="1410"/>
      </w:pPr>
      <w:rPr>
        <w:rFonts w:cs="Times New Roman" w:hint="default"/>
      </w:rPr>
    </w:lvl>
    <w:lvl w:ilvl="1">
      <w:start w:val="1"/>
      <w:numFmt w:val="decimal"/>
      <w:lvlText w:val="%1.%2."/>
      <w:lvlJc w:val="left"/>
      <w:pPr>
        <w:tabs>
          <w:tab w:val="num" w:pos="1950"/>
        </w:tabs>
        <w:ind w:left="1950" w:hanging="1410"/>
      </w:pPr>
      <w:rPr>
        <w:rFonts w:cs="Times New Roman" w:hint="default"/>
      </w:rPr>
    </w:lvl>
    <w:lvl w:ilvl="2">
      <w:start w:val="1"/>
      <w:numFmt w:val="decimal"/>
      <w:lvlText w:val="%1.%2.%3."/>
      <w:lvlJc w:val="left"/>
      <w:pPr>
        <w:tabs>
          <w:tab w:val="num" w:pos="2490"/>
        </w:tabs>
        <w:ind w:left="2490" w:hanging="1410"/>
      </w:pPr>
      <w:rPr>
        <w:rFonts w:cs="Times New Roman" w:hint="default"/>
      </w:rPr>
    </w:lvl>
    <w:lvl w:ilvl="3">
      <w:start w:val="1"/>
      <w:numFmt w:val="decimal"/>
      <w:lvlText w:val="%1.%2.%3.%4."/>
      <w:lvlJc w:val="left"/>
      <w:pPr>
        <w:tabs>
          <w:tab w:val="num" w:pos="3030"/>
        </w:tabs>
        <w:ind w:left="3030" w:hanging="1410"/>
      </w:pPr>
      <w:rPr>
        <w:rFonts w:cs="Times New Roman" w:hint="default"/>
      </w:rPr>
    </w:lvl>
    <w:lvl w:ilvl="4">
      <w:start w:val="1"/>
      <w:numFmt w:val="decimal"/>
      <w:lvlText w:val="%1.%2.%3.%4.%5."/>
      <w:lvlJc w:val="left"/>
      <w:pPr>
        <w:tabs>
          <w:tab w:val="num" w:pos="3570"/>
        </w:tabs>
        <w:ind w:left="3570" w:hanging="141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0">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E122834"/>
    <w:multiLevelType w:val="hybridMultilevel"/>
    <w:tmpl w:val="C4BE49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0EE5298"/>
    <w:multiLevelType w:val="hybridMultilevel"/>
    <w:tmpl w:val="76B0A13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54C58B2"/>
    <w:multiLevelType w:val="multilevel"/>
    <w:tmpl w:val="B57A8B9A"/>
    <w:lvl w:ilvl="0">
      <w:start w:val="1"/>
      <w:numFmt w:val="decimal"/>
      <w:lvlText w:val="%1."/>
      <w:lvlJc w:val="left"/>
      <w:pPr>
        <w:ind w:left="420" w:hanging="42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4">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66199B"/>
    <w:multiLevelType w:val="multilevel"/>
    <w:tmpl w:val="1D328AE6"/>
    <w:lvl w:ilvl="0">
      <w:start w:val="4"/>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950"/>
        </w:tabs>
        <w:ind w:left="1950" w:hanging="1410"/>
      </w:pPr>
      <w:rPr>
        <w:rFonts w:cs="Times New Roman" w:hint="default"/>
      </w:rPr>
    </w:lvl>
    <w:lvl w:ilvl="2">
      <w:start w:val="1"/>
      <w:numFmt w:val="decimal"/>
      <w:lvlText w:val="%1.%2.%3"/>
      <w:lvlJc w:val="left"/>
      <w:pPr>
        <w:tabs>
          <w:tab w:val="num" w:pos="2490"/>
        </w:tabs>
        <w:ind w:left="2490" w:hanging="1410"/>
      </w:pPr>
      <w:rPr>
        <w:rFonts w:cs="Times New Roman" w:hint="default"/>
      </w:rPr>
    </w:lvl>
    <w:lvl w:ilvl="3">
      <w:start w:val="1"/>
      <w:numFmt w:val="decimal"/>
      <w:lvlText w:val="%1.%2.%3.%4"/>
      <w:lvlJc w:val="left"/>
      <w:pPr>
        <w:tabs>
          <w:tab w:val="num" w:pos="3030"/>
        </w:tabs>
        <w:ind w:left="3030" w:hanging="1410"/>
      </w:pPr>
      <w:rPr>
        <w:rFonts w:cs="Times New Roman" w:hint="default"/>
      </w:rPr>
    </w:lvl>
    <w:lvl w:ilvl="4">
      <w:start w:val="1"/>
      <w:numFmt w:val="decimal"/>
      <w:lvlText w:val="%1.%2.%3.%4.%5"/>
      <w:lvlJc w:val="left"/>
      <w:pPr>
        <w:tabs>
          <w:tab w:val="num" w:pos="3570"/>
        </w:tabs>
        <w:ind w:left="3570" w:hanging="141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6">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0746E"/>
    <w:multiLevelType w:val="hybridMultilevel"/>
    <w:tmpl w:val="66F403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42F868CD"/>
    <w:multiLevelType w:val="multilevel"/>
    <w:tmpl w:val="0D34F45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43803C5F"/>
    <w:multiLevelType w:val="multilevel"/>
    <w:tmpl w:val="B448A6E4"/>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476A02D6"/>
    <w:multiLevelType w:val="hybridMultilevel"/>
    <w:tmpl w:val="1C2AF98E"/>
    <w:lvl w:ilvl="0" w:tplc="F0B0550C">
      <w:start w:val="1"/>
      <w:numFmt w:val="decimal"/>
      <w:lvlText w:val="%1)"/>
      <w:lvlJc w:val="left"/>
      <w:pPr>
        <w:tabs>
          <w:tab w:val="num" w:pos="795"/>
        </w:tabs>
        <w:ind w:left="795" w:hanging="360"/>
      </w:pPr>
      <w:rPr>
        <w:rFonts w:cs="Times New Roman" w:hint="default"/>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22">
    <w:nsid w:val="486511D8"/>
    <w:multiLevelType w:val="multilevel"/>
    <w:tmpl w:val="C72ECCF2"/>
    <w:lvl w:ilvl="0">
      <w:start w:val="1"/>
      <w:numFmt w:val="decimal"/>
      <w:lvlText w:val="%1."/>
      <w:lvlJc w:val="left"/>
      <w:pPr>
        <w:ind w:left="1429" w:hanging="360"/>
      </w:pPr>
      <w:rPr>
        <w:rFonts w:cs="Times New Roman"/>
        <w:b w:val="0"/>
      </w:rPr>
    </w:lvl>
    <w:lvl w:ilvl="1">
      <w:start w:val="1"/>
      <w:numFmt w:val="decimal"/>
      <w:isLgl/>
      <w:lvlText w:val="%1.%2."/>
      <w:lvlJc w:val="left"/>
      <w:pPr>
        <w:ind w:left="1819" w:hanging="750"/>
      </w:pPr>
      <w:rPr>
        <w:rFonts w:cs="Times New Roman" w:hint="default"/>
      </w:rPr>
    </w:lvl>
    <w:lvl w:ilvl="2">
      <w:start w:val="2"/>
      <w:numFmt w:val="decimal"/>
      <w:isLgl/>
      <w:lvlText w:val="%1.%2.%3."/>
      <w:lvlJc w:val="left"/>
      <w:pPr>
        <w:ind w:left="1819" w:hanging="75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3">
    <w:nsid w:val="4A4D2646"/>
    <w:multiLevelType w:val="multilevel"/>
    <w:tmpl w:val="F7BA4898"/>
    <w:lvl w:ilvl="0">
      <w:start w:val="2"/>
      <w:numFmt w:val="decimal"/>
      <w:lvlText w:val="%1."/>
      <w:lvlJc w:val="left"/>
      <w:pPr>
        <w:tabs>
          <w:tab w:val="num" w:pos="915"/>
        </w:tabs>
        <w:ind w:left="915" w:hanging="915"/>
      </w:pPr>
      <w:rPr>
        <w:rFonts w:cs="Times New Roman" w:hint="default"/>
      </w:rPr>
    </w:lvl>
    <w:lvl w:ilvl="1">
      <w:start w:val="1"/>
      <w:numFmt w:val="decimal"/>
      <w:lvlText w:val="%1.%2."/>
      <w:lvlJc w:val="left"/>
      <w:pPr>
        <w:tabs>
          <w:tab w:val="num" w:pos="915"/>
        </w:tabs>
        <w:ind w:left="915" w:hanging="915"/>
      </w:pPr>
      <w:rPr>
        <w:rFonts w:cs="Times New Roman" w:hint="default"/>
      </w:rPr>
    </w:lvl>
    <w:lvl w:ilvl="2">
      <w:start w:val="3"/>
      <w:numFmt w:val="decimal"/>
      <w:lvlText w:val="%1.%2.%3."/>
      <w:lvlJc w:val="left"/>
      <w:pPr>
        <w:tabs>
          <w:tab w:val="num" w:pos="915"/>
        </w:tabs>
        <w:ind w:left="915" w:hanging="91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5">
    <w:nsid w:val="4E251A9A"/>
    <w:multiLevelType w:val="hybridMultilevel"/>
    <w:tmpl w:val="9E5A7D8A"/>
    <w:lvl w:ilvl="0" w:tplc="9C7A6B3A">
      <w:start w:val="1"/>
      <w:numFmt w:val="decimal"/>
      <w:lvlText w:val="%1."/>
      <w:lvlJc w:val="left"/>
      <w:pPr>
        <w:ind w:left="2436" w:hanging="102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6">
    <w:nsid w:val="504E7A0B"/>
    <w:multiLevelType w:val="multilevel"/>
    <w:tmpl w:val="8A346616"/>
    <w:lvl w:ilvl="0">
      <w:start w:val="3"/>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8">
    <w:nsid w:val="5BEB0C0A"/>
    <w:multiLevelType w:val="multilevel"/>
    <w:tmpl w:val="747AC73A"/>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29">
    <w:nsid w:val="5FA468D5"/>
    <w:multiLevelType w:val="multilevel"/>
    <w:tmpl w:val="E0A268C2"/>
    <w:lvl w:ilvl="0">
      <w:start w:val="3"/>
      <w:numFmt w:val="decimal"/>
      <w:lvlText w:val="%1."/>
      <w:lvlJc w:val="left"/>
      <w:pPr>
        <w:tabs>
          <w:tab w:val="num" w:pos="630"/>
        </w:tabs>
        <w:ind w:left="630" w:hanging="63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6DCB54BE"/>
    <w:multiLevelType w:val="hybridMultilevel"/>
    <w:tmpl w:val="99E6BCEA"/>
    <w:lvl w:ilvl="0" w:tplc="B516C090">
      <w:start w:val="1"/>
      <w:numFmt w:val="decimal"/>
      <w:lvlText w:val="%1."/>
      <w:lvlJc w:val="left"/>
      <w:pPr>
        <w:tabs>
          <w:tab w:val="num" w:pos="855"/>
        </w:tabs>
        <w:ind w:left="855" w:hanging="49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35208CF0">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20"/>
  </w:num>
  <w:num w:numId="4">
    <w:abstractNumId w:val="23"/>
  </w:num>
  <w:num w:numId="5">
    <w:abstractNumId w:val="28"/>
  </w:num>
  <w:num w:numId="6">
    <w:abstractNumId w:val="5"/>
  </w:num>
  <w:num w:numId="7">
    <w:abstractNumId w:val="26"/>
  </w:num>
  <w:num w:numId="8">
    <w:abstractNumId w:val="21"/>
  </w:num>
  <w:num w:numId="9">
    <w:abstractNumId w:val="4"/>
  </w:num>
  <w:num w:numId="10">
    <w:abstractNumId w:val="12"/>
  </w:num>
  <w:num w:numId="11">
    <w:abstractNumId w:val="30"/>
  </w:num>
  <w:num w:numId="12">
    <w:abstractNumId w:val="32"/>
  </w:num>
  <w:num w:numId="13">
    <w:abstractNumId w:val="16"/>
  </w:num>
  <w:num w:numId="14">
    <w:abstractNumId w:val="19"/>
  </w:num>
  <w:num w:numId="15">
    <w:abstractNumId w:val="11"/>
  </w:num>
  <w:num w:numId="16">
    <w:abstractNumId w:val="36"/>
  </w:num>
  <w:num w:numId="17">
    <w:abstractNumId w:val="10"/>
  </w:num>
  <w:num w:numId="18">
    <w:abstractNumId w:val="35"/>
  </w:num>
  <w:num w:numId="19">
    <w:abstractNumId w:val="3"/>
  </w:num>
  <w:num w:numId="20">
    <w:abstractNumId w:val="14"/>
  </w:num>
  <w:num w:numId="21">
    <w:abstractNumId w:val="29"/>
  </w:num>
  <w:num w:numId="22">
    <w:abstractNumId w:val="18"/>
  </w:num>
  <w:num w:numId="23">
    <w:abstractNumId w:val="2"/>
  </w:num>
  <w:num w:numId="24">
    <w:abstractNumId w:val="37"/>
  </w:num>
  <w:num w:numId="25">
    <w:abstractNumId w:val="31"/>
  </w:num>
  <w:num w:numId="26">
    <w:abstractNumId w:val="34"/>
  </w:num>
  <w:num w:numId="27">
    <w:abstractNumId w:val="9"/>
  </w:num>
  <w:num w:numId="28">
    <w:abstractNumId w:val="8"/>
  </w:num>
  <w:num w:numId="29">
    <w:abstractNumId w:val="15"/>
  </w:num>
  <w:num w:numId="30">
    <w:abstractNumId w:val="27"/>
  </w:num>
  <w:num w:numId="31">
    <w:abstractNumId w:val="1"/>
  </w:num>
  <w:num w:numId="32">
    <w:abstractNumId w:val="6"/>
  </w:num>
  <w:num w:numId="33">
    <w:abstractNumId w:val="24"/>
  </w:num>
  <w:num w:numId="34">
    <w:abstractNumId w:val="0"/>
  </w:num>
  <w:num w:numId="35">
    <w:abstractNumId w:val="13"/>
  </w:num>
  <w:num w:numId="36">
    <w:abstractNumId w:val="17"/>
  </w:num>
  <w:num w:numId="37">
    <w:abstractNumId w:val="22"/>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88B"/>
    <w:rsid w:val="00012561"/>
    <w:rsid w:val="00012D3F"/>
    <w:rsid w:val="00013842"/>
    <w:rsid w:val="000343A0"/>
    <w:rsid w:val="000427AA"/>
    <w:rsid w:val="00051515"/>
    <w:rsid w:val="00053825"/>
    <w:rsid w:val="000715DC"/>
    <w:rsid w:val="00072988"/>
    <w:rsid w:val="00072D16"/>
    <w:rsid w:val="00081541"/>
    <w:rsid w:val="000D7BE3"/>
    <w:rsid w:val="000E4C3C"/>
    <w:rsid w:val="000F2A5A"/>
    <w:rsid w:val="001013D0"/>
    <w:rsid w:val="001078A5"/>
    <w:rsid w:val="0012488E"/>
    <w:rsid w:val="00134A2F"/>
    <w:rsid w:val="001374AC"/>
    <w:rsid w:val="0015410C"/>
    <w:rsid w:val="00173C75"/>
    <w:rsid w:val="001C26B4"/>
    <w:rsid w:val="0020634B"/>
    <w:rsid w:val="00237D9D"/>
    <w:rsid w:val="002737B8"/>
    <w:rsid w:val="00276C25"/>
    <w:rsid w:val="002930CF"/>
    <w:rsid w:val="002B28BB"/>
    <w:rsid w:val="002F3252"/>
    <w:rsid w:val="002F42F7"/>
    <w:rsid w:val="003257EF"/>
    <w:rsid w:val="0032697D"/>
    <w:rsid w:val="003334C7"/>
    <w:rsid w:val="0035422B"/>
    <w:rsid w:val="00370C3D"/>
    <w:rsid w:val="0037125C"/>
    <w:rsid w:val="00393F82"/>
    <w:rsid w:val="003C549B"/>
    <w:rsid w:val="003D51D4"/>
    <w:rsid w:val="003D73CD"/>
    <w:rsid w:val="003E079A"/>
    <w:rsid w:val="003F5754"/>
    <w:rsid w:val="00406DE8"/>
    <w:rsid w:val="00411504"/>
    <w:rsid w:val="00416CCB"/>
    <w:rsid w:val="004557C1"/>
    <w:rsid w:val="00462E30"/>
    <w:rsid w:val="004960D1"/>
    <w:rsid w:val="004A56D1"/>
    <w:rsid w:val="004E10E4"/>
    <w:rsid w:val="004E69FA"/>
    <w:rsid w:val="00514F3A"/>
    <w:rsid w:val="00522878"/>
    <w:rsid w:val="00536518"/>
    <w:rsid w:val="00552AC3"/>
    <w:rsid w:val="00567056"/>
    <w:rsid w:val="00575102"/>
    <w:rsid w:val="0058550A"/>
    <w:rsid w:val="005857D4"/>
    <w:rsid w:val="005A115E"/>
    <w:rsid w:val="005C31E3"/>
    <w:rsid w:val="005F0631"/>
    <w:rsid w:val="00622DF9"/>
    <w:rsid w:val="0063021F"/>
    <w:rsid w:val="00641399"/>
    <w:rsid w:val="00643FD6"/>
    <w:rsid w:val="00644B33"/>
    <w:rsid w:val="00652031"/>
    <w:rsid w:val="0065203E"/>
    <w:rsid w:val="00665C71"/>
    <w:rsid w:val="00665D64"/>
    <w:rsid w:val="00674C2F"/>
    <w:rsid w:val="00684C4F"/>
    <w:rsid w:val="00686789"/>
    <w:rsid w:val="006932BB"/>
    <w:rsid w:val="00694833"/>
    <w:rsid w:val="006A5162"/>
    <w:rsid w:val="006A654D"/>
    <w:rsid w:val="006B08D2"/>
    <w:rsid w:val="006C22FC"/>
    <w:rsid w:val="006E19C2"/>
    <w:rsid w:val="00710B72"/>
    <w:rsid w:val="00780D02"/>
    <w:rsid w:val="007829DB"/>
    <w:rsid w:val="0079717A"/>
    <w:rsid w:val="007A6B1B"/>
    <w:rsid w:val="007A735A"/>
    <w:rsid w:val="007B766D"/>
    <w:rsid w:val="007C0BC0"/>
    <w:rsid w:val="008259D2"/>
    <w:rsid w:val="008315D0"/>
    <w:rsid w:val="00857FC9"/>
    <w:rsid w:val="0087259B"/>
    <w:rsid w:val="0087325E"/>
    <w:rsid w:val="00896491"/>
    <w:rsid w:val="008A6691"/>
    <w:rsid w:val="008A7D0E"/>
    <w:rsid w:val="008F07E1"/>
    <w:rsid w:val="00900F2F"/>
    <w:rsid w:val="00916971"/>
    <w:rsid w:val="00935D7A"/>
    <w:rsid w:val="009361A1"/>
    <w:rsid w:val="009C11B6"/>
    <w:rsid w:val="009C5F7B"/>
    <w:rsid w:val="009D5D41"/>
    <w:rsid w:val="00A129AC"/>
    <w:rsid w:val="00A17B0F"/>
    <w:rsid w:val="00A27705"/>
    <w:rsid w:val="00A32494"/>
    <w:rsid w:val="00A3763A"/>
    <w:rsid w:val="00A6585B"/>
    <w:rsid w:val="00A700ED"/>
    <w:rsid w:val="00AC688B"/>
    <w:rsid w:val="00AF67DE"/>
    <w:rsid w:val="00B051B5"/>
    <w:rsid w:val="00B2076D"/>
    <w:rsid w:val="00B21976"/>
    <w:rsid w:val="00B23BD5"/>
    <w:rsid w:val="00B323B9"/>
    <w:rsid w:val="00B419C1"/>
    <w:rsid w:val="00B65657"/>
    <w:rsid w:val="00B73053"/>
    <w:rsid w:val="00BF572B"/>
    <w:rsid w:val="00C012AF"/>
    <w:rsid w:val="00C20B50"/>
    <w:rsid w:val="00C30874"/>
    <w:rsid w:val="00C34C04"/>
    <w:rsid w:val="00C43C64"/>
    <w:rsid w:val="00C4510D"/>
    <w:rsid w:val="00C45C07"/>
    <w:rsid w:val="00C53E9C"/>
    <w:rsid w:val="00C679F1"/>
    <w:rsid w:val="00C75D0B"/>
    <w:rsid w:val="00C775C5"/>
    <w:rsid w:val="00C838DD"/>
    <w:rsid w:val="00CA3079"/>
    <w:rsid w:val="00CD5222"/>
    <w:rsid w:val="00CF788D"/>
    <w:rsid w:val="00D009A8"/>
    <w:rsid w:val="00D00E02"/>
    <w:rsid w:val="00D167BA"/>
    <w:rsid w:val="00D20436"/>
    <w:rsid w:val="00D20DC1"/>
    <w:rsid w:val="00D543FF"/>
    <w:rsid w:val="00D73F3B"/>
    <w:rsid w:val="00DA4F77"/>
    <w:rsid w:val="00DA7F91"/>
    <w:rsid w:val="00DB284C"/>
    <w:rsid w:val="00DD54E8"/>
    <w:rsid w:val="00DF53B8"/>
    <w:rsid w:val="00E00446"/>
    <w:rsid w:val="00E0452A"/>
    <w:rsid w:val="00E169F8"/>
    <w:rsid w:val="00E23638"/>
    <w:rsid w:val="00E3119F"/>
    <w:rsid w:val="00E47DBE"/>
    <w:rsid w:val="00E635EB"/>
    <w:rsid w:val="00E67498"/>
    <w:rsid w:val="00E71BBD"/>
    <w:rsid w:val="00EA5571"/>
    <w:rsid w:val="00ED2D45"/>
    <w:rsid w:val="00EF1BCE"/>
    <w:rsid w:val="00F419D7"/>
    <w:rsid w:val="00F673F8"/>
    <w:rsid w:val="00F75AF9"/>
    <w:rsid w:val="00F765F4"/>
    <w:rsid w:val="00F87B1D"/>
    <w:rsid w:val="00F93623"/>
    <w:rsid w:val="00FA14B0"/>
    <w:rsid w:val="00FA16C1"/>
    <w:rsid w:val="00FE2418"/>
    <w:rsid w:val="00FF16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399"/>
    <w:pPr>
      <w:spacing w:after="160" w:line="259" w:lineRule="auto"/>
    </w:pPr>
    <w:rPr>
      <w:lang w:eastAsia="en-US"/>
    </w:rPr>
  </w:style>
  <w:style w:type="paragraph" w:styleId="Heading1">
    <w:name w:val="heading 1"/>
    <w:basedOn w:val="Normal"/>
    <w:next w:val="Normal"/>
    <w:link w:val="Heading1Char"/>
    <w:uiPriority w:val="99"/>
    <w:qFormat/>
    <w:rsid w:val="00D20436"/>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0436"/>
    <w:rPr>
      <w:rFonts w:ascii="Times New Roman CYR" w:hAnsi="Times New Roman CYR" w:cs="Times New Roman CYR"/>
      <w:b/>
      <w:bCs/>
      <w:color w:val="26282F"/>
      <w:sz w:val="24"/>
      <w:szCs w:val="24"/>
      <w:lang w:eastAsia="ru-RU"/>
    </w:rPr>
  </w:style>
  <w:style w:type="character" w:customStyle="1" w:styleId="a">
    <w:name w:val="Цветовое выделение"/>
    <w:uiPriority w:val="99"/>
    <w:rsid w:val="00D20436"/>
    <w:rPr>
      <w:b/>
      <w:color w:val="26282F"/>
    </w:rPr>
  </w:style>
  <w:style w:type="character" w:customStyle="1" w:styleId="a0">
    <w:name w:val="Гипертекстовая ссылка"/>
    <w:basedOn w:val="a"/>
    <w:uiPriority w:val="99"/>
    <w:rsid w:val="00D20436"/>
    <w:rPr>
      <w:rFonts w:cs="Times New Roman"/>
      <w:color w:val="106BBE"/>
    </w:rPr>
  </w:style>
  <w:style w:type="paragraph" w:customStyle="1" w:styleId="a1">
    <w:name w:val="Нормальный (таблица)"/>
    <w:basedOn w:val="Normal"/>
    <w:next w:val="Normal"/>
    <w:uiPriority w:val="99"/>
    <w:rsid w:val="00D2043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2">
    <w:name w:val="Таблицы (моноширинный)"/>
    <w:basedOn w:val="Normal"/>
    <w:next w:val="Normal"/>
    <w:uiPriority w:val="99"/>
    <w:rsid w:val="00D2043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3">
    <w:name w:val="Прижатый влево"/>
    <w:basedOn w:val="Normal"/>
    <w:next w:val="Normal"/>
    <w:uiPriority w:val="99"/>
    <w:rsid w:val="00D20436"/>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4">
    <w:name w:val="Цветовое выделение для Текст"/>
    <w:uiPriority w:val="99"/>
    <w:rsid w:val="00D20436"/>
    <w:rPr>
      <w:rFonts w:ascii="Times New Roman CYR" w:hAnsi="Times New Roman CYR"/>
    </w:rPr>
  </w:style>
  <w:style w:type="paragraph" w:styleId="Header">
    <w:name w:val="header"/>
    <w:basedOn w:val="Normal"/>
    <w:link w:val="HeaderChar"/>
    <w:uiPriority w:val="99"/>
    <w:rsid w:val="00D20436"/>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HeaderChar">
    <w:name w:val="Header Char"/>
    <w:basedOn w:val="DefaultParagraphFont"/>
    <w:link w:val="Header"/>
    <w:uiPriority w:val="99"/>
    <w:locked/>
    <w:rsid w:val="00D20436"/>
    <w:rPr>
      <w:rFonts w:ascii="Times New Roman CYR" w:hAnsi="Times New Roman CYR" w:cs="Times New Roman CYR"/>
      <w:sz w:val="24"/>
      <w:szCs w:val="24"/>
      <w:lang w:eastAsia="ru-RU"/>
    </w:rPr>
  </w:style>
  <w:style w:type="paragraph" w:styleId="Footer">
    <w:name w:val="footer"/>
    <w:basedOn w:val="Normal"/>
    <w:link w:val="FooterChar"/>
    <w:uiPriority w:val="99"/>
    <w:rsid w:val="00D20436"/>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FooterChar">
    <w:name w:val="Footer Char"/>
    <w:basedOn w:val="DefaultParagraphFont"/>
    <w:link w:val="Footer"/>
    <w:uiPriority w:val="99"/>
    <w:locked/>
    <w:rsid w:val="00D20436"/>
    <w:rPr>
      <w:rFonts w:ascii="Times New Roman CYR" w:hAnsi="Times New Roman CYR" w:cs="Times New Roman CYR"/>
      <w:sz w:val="24"/>
      <w:szCs w:val="24"/>
      <w:lang w:eastAsia="ru-RU"/>
    </w:rPr>
  </w:style>
  <w:style w:type="character" w:styleId="Hyperlink">
    <w:name w:val="Hyperlink"/>
    <w:basedOn w:val="DefaultParagraphFont"/>
    <w:uiPriority w:val="99"/>
    <w:rsid w:val="00C775C5"/>
    <w:rPr>
      <w:rFonts w:cs="Times New Roman"/>
      <w:color w:val="0000FF"/>
      <w:u w:val="single"/>
    </w:rPr>
  </w:style>
  <w:style w:type="character" w:styleId="PageNumber">
    <w:name w:val="page number"/>
    <w:basedOn w:val="DefaultParagraphFont"/>
    <w:uiPriority w:val="99"/>
    <w:rsid w:val="00C775C5"/>
    <w:rPr>
      <w:rFonts w:cs="Times New Roman"/>
    </w:rPr>
  </w:style>
  <w:style w:type="table" w:styleId="TableGrid">
    <w:name w:val="Table Grid"/>
    <w:basedOn w:val="TableNormal"/>
    <w:uiPriority w:val="99"/>
    <w:rsid w:val="00C775C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775C5"/>
    <w:pPr>
      <w:widowControl w:val="0"/>
      <w:autoSpaceDE w:val="0"/>
      <w:autoSpaceDN w:val="0"/>
      <w:adjustRightInd w:val="0"/>
      <w:ind w:firstLine="720"/>
    </w:pPr>
    <w:rPr>
      <w:rFonts w:ascii="Arial" w:eastAsia="Times New Roman" w:hAnsi="Arial" w:cs="Arial"/>
      <w:sz w:val="20"/>
      <w:szCs w:val="20"/>
    </w:rPr>
  </w:style>
  <w:style w:type="paragraph" w:styleId="BalloonText">
    <w:name w:val="Balloon Text"/>
    <w:basedOn w:val="Normal"/>
    <w:link w:val="BalloonTextChar"/>
    <w:uiPriority w:val="99"/>
    <w:rsid w:val="00C775C5"/>
    <w:pPr>
      <w:spacing w:after="0" w:line="240" w:lineRule="auto"/>
    </w:pPr>
    <w:rPr>
      <w:rFonts w:ascii="Tahoma" w:eastAsia="Times New Roman" w:hAnsi="Tahoma"/>
      <w:sz w:val="16"/>
      <w:szCs w:val="16"/>
    </w:rPr>
  </w:style>
  <w:style w:type="character" w:customStyle="1" w:styleId="BalloonTextChar">
    <w:name w:val="Balloon Text Char"/>
    <w:basedOn w:val="DefaultParagraphFont"/>
    <w:link w:val="BalloonText"/>
    <w:uiPriority w:val="99"/>
    <w:locked/>
    <w:rsid w:val="00C775C5"/>
    <w:rPr>
      <w:rFonts w:ascii="Tahoma" w:hAnsi="Tahoma" w:cs="Times New Roman"/>
      <w:sz w:val="16"/>
      <w:szCs w:val="16"/>
    </w:rPr>
  </w:style>
  <w:style w:type="paragraph" w:customStyle="1" w:styleId="ConsPlusNonformat">
    <w:name w:val="ConsPlusNonformat"/>
    <w:uiPriority w:val="99"/>
    <w:rsid w:val="00C775C5"/>
    <w:pPr>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C775C5"/>
    <w:pPr>
      <w:autoSpaceDE w:val="0"/>
      <w:autoSpaceDN w:val="0"/>
      <w:adjustRightInd w:val="0"/>
    </w:pPr>
    <w:rPr>
      <w:rFonts w:ascii="Times New Roman" w:eastAsia="Times New Roman" w:hAnsi="Times New Roman"/>
      <w:b/>
      <w:bCs/>
      <w:sz w:val="28"/>
      <w:szCs w:val="28"/>
    </w:rPr>
  </w:style>
  <w:style w:type="character" w:styleId="CommentReference">
    <w:name w:val="annotation reference"/>
    <w:basedOn w:val="DefaultParagraphFont"/>
    <w:uiPriority w:val="99"/>
    <w:rsid w:val="00C775C5"/>
    <w:rPr>
      <w:rFonts w:cs="Times New Roman"/>
      <w:sz w:val="18"/>
    </w:rPr>
  </w:style>
  <w:style w:type="paragraph" w:styleId="CommentText">
    <w:name w:val="annotation text"/>
    <w:basedOn w:val="Normal"/>
    <w:link w:val="CommentTextChar"/>
    <w:uiPriority w:val="99"/>
    <w:rsid w:val="00C775C5"/>
    <w:pPr>
      <w:spacing w:after="0" w:line="240" w:lineRule="auto"/>
    </w:pPr>
    <w:rPr>
      <w:rFonts w:ascii="Times New Roman" w:eastAsia="Times New Roman" w:hAnsi="Times New Roman"/>
      <w:sz w:val="24"/>
      <w:szCs w:val="24"/>
      <w:lang w:eastAsia="ru-RU"/>
    </w:rPr>
  </w:style>
  <w:style w:type="character" w:customStyle="1" w:styleId="CommentTextChar">
    <w:name w:val="Comment Text Char"/>
    <w:basedOn w:val="DefaultParagraphFont"/>
    <w:link w:val="CommentText"/>
    <w:uiPriority w:val="99"/>
    <w:locked/>
    <w:rsid w:val="00C775C5"/>
    <w:rPr>
      <w:rFonts w:ascii="Times New Roman" w:hAnsi="Times New Roman" w:cs="Times New Roman"/>
      <w:sz w:val="24"/>
      <w:szCs w:val="24"/>
      <w:lang w:eastAsia="ru-RU"/>
    </w:rPr>
  </w:style>
  <w:style w:type="paragraph" w:styleId="CommentSubject">
    <w:name w:val="annotation subject"/>
    <w:basedOn w:val="CommentText"/>
    <w:next w:val="CommentText"/>
    <w:link w:val="CommentSubjectChar"/>
    <w:uiPriority w:val="99"/>
    <w:rsid w:val="00C775C5"/>
    <w:rPr>
      <w:b/>
      <w:bCs/>
      <w:sz w:val="20"/>
      <w:szCs w:val="20"/>
    </w:rPr>
  </w:style>
  <w:style w:type="character" w:customStyle="1" w:styleId="CommentSubjectChar">
    <w:name w:val="Comment Subject Char"/>
    <w:basedOn w:val="CommentTextChar"/>
    <w:link w:val="CommentSubject"/>
    <w:uiPriority w:val="99"/>
    <w:locked/>
    <w:rsid w:val="00C775C5"/>
    <w:rPr>
      <w:b/>
      <w:bCs/>
      <w:sz w:val="20"/>
      <w:szCs w:val="20"/>
    </w:rPr>
  </w:style>
  <w:style w:type="character" w:styleId="FollowedHyperlink">
    <w:name w:val="FollowedHyperlink"/>
    <w:basedOn w:val="DefaultParagraphFont"/>
    <w:uiPriority w:val="99"/>
    <w:rsid w:val="00C775C5"/>
    <w:rPr>
      <w:rFonts w:cs="Times New Roman"/>
      <w:color w:val="800080"/>
      <w:u w:val="single"/>
    </w:rPr>
  </w:style>
  <w:style w:type="paragraph" w:customStyle="1" w:styleId="a5">
    <w:name w:val="Стиль"/>
    <w:uiPriority w:val="99"/>
    <w:rsid w:val="00C775C5"/>
    <w:pPr>
      <w:widowControl w:val="0"/>
      <w:autoSpaceDE w:val="0"/>
      <w:autoSpaceDN w:val="0"/>
      <w:adjustRightInd w:val="0"/>
    </w:pPr>
    <w:rPr>
      <w:rFonts w:ascii="Arial" w:eastAsia="Times New Roman" w:hAnsi="Arial" w:cs="Arial"/>
      <w:sz w:val="24"/>
      <w:szCs w:val="24"/>
    </w:rPr>
  </w:style>
  <w:style w:type="paragraph" w:customStyle="1" w:styleId="a6">
    <w:name w:val="Знак Знак Знак Знак"/>
    <w:basedOn w:val="Normal"/>
    <w:uiPriority w:val="99"/>
    <w:rsid w:val="00C775C5"/>
    <w:pPr>
      <w:spacing w:before="100" w:beforeAutospacing="1" w:after="100" w:afterAutospacing="1" w:line="240" w:lineRule="auto"/>
    </w:pPr>
    <w:rPr>
      <w:rFonts w:ascii="Tahoma" w:eastAsia="Times New Roman" w:hAnsi="Tahoma"/>
      <w:sz w:val="20"/>
      <w:szCs w:val="20"/>
      <w:lang w:val="en-US"/>
    </w:rPr>
  </w:style>
  <w:style w:type="paragraph" w:styleId="FootnoteText">
    <w:name w:val="footnote text"/>
    <w:basedOn w:val="Normal"/>
    <w:link w:val="FootnoteTextChar"/>
    <w:uiPriority w:val="99"/>
    <w:rsid w:val="00C775C5"/>
    <w:pPr>
      <w:spacing w:after="0" w:line="240" w:lineRule="auto"/>
    </w:pPr>
    <w:rPr>
      <w:rFonts w:ascii="Times New Roman" w:eastAsia="Times New Roman" w:hAnsi="Times New Roman"/>
      <w:sz w:val="24"/>
      <w:szCs w:val="24"/>
      <w:lang w:eastAsia="ru-RU"/>
    </w:rPr>
  </w:style>
  <w:style w:type="character" w:customStyle="1" w:styleId="FootnoteTextChar">
    <w:name w:val="Footnote Text Char"/>
    <w:basedOn w:val="DefaultParagraphFont"/>
    <w:link w:val="FootnoteText"/>
    <w:uiPriority w:val="99"/>
    <w:locked/>
    <w:rsid w:val="00C775C5"/>
    <w:rPr>
      <w:rFonts w:ascii="Times New Roman" w:hAnsi="Times New Roman" w:cs="Times New Roman"/>
      <w:sz w:val="24"/>
      <w:szCs w:val="24"/>
      <w:lang w:eastAsia="ru-RU"/>
    </w:rPr>
  </w:style>
  <w:style w:type="character" w:styleId="FootnoteReference">
    <w:name w:val="footnote reference"/>
    <w:aliases w:val="5"/>
    <w:basedOn w:val="DefaultParagraphFont"/>
    <w:uiPriority w:val="99"/>
    <w:rsid w:val="00C775C5"/>
    <w:rPr>
      <w:rFonts w:cs="Times New Roman"/>
      <w:vertAlign w:val="superscript"/>
    </w:rPr>
  </w:style>
  <w:style w:type="character" w:customStyle="1" w:styleId="FontStyle16">
    <w:name w:val="Font Style16"/>
    <w:uiPriority w:val="99"/>
    <w:rsid w:val="00C775C5"/>
    <w:rPr>
      <w:rFonts w:ascii="Times New Roman" w:hAnsi="Times New Roman"/>
      <w:sz w:val="26"/>
    </w:rPr>
  </w:style>
  <w:style w:type="paragraph" w:customStyle="1" w:styleId="ConsNormal">
    <w:name w:val="ConsNormal"/>
    <w:uiPriority w:val="99"/>
    <w:rsid w:val="00C775C5"/>
    <w:pPr>
      <w:widowControl w:val="0"/>
      <w:suppressAutoHyphens/>
      <w:autoSpaceDE w:val="0"/>
      <w:ind w:right="19772" w:firstLine="720"/>
    </w:pPr>
    <w:rPr>
      <w:rFonts w:ascii="Arial" w:eastAsia="Times New Roman" w:hAnsi="Arial" w:cs="Arial"/>
      <w:sz w:val="20"/>
      <w:szCs w:val="20"/>
      <w:lang w:eastAsia="ar-SA"/>
    </w:rPr>
  </w:style>
  <w:style w:type="paragraph" w:customStyle="1" w:styleId="a7">
    <w:name w:val="Знак Знак Знак Знак Знак Знак"/>
    <w:basedOn w:val="Normal"/>
    <w:uiPriority w:val="99"/>
    <w:rsid w:val="00C775C5"/>
    <w:pPr>
      <w:widowControl w:val="0"/>
      <w:adjustRightInd w:val="0"/>
      <w:spacing w:line="240" w:lineRule="exact"/>
      <w:jc w:val="right"/>
    </w:pPr>
    <w:rPr>
      <w:rFonts w:ascii="Times New Roman" w:eastAsia="Times New Roman" w:hAnsi="Times New Roman"/>
      <w:sz w:val="20"/>
      <w:szCs w:val="20"/>
      <w:lang w:val="en-GB"/>
    </w:rPr>
  </w:style>
  <w:style w:type="paragraph" w:customStyle="1" w:styleId="Default">
    <w:name w:val="Default"/>
    <w:uiPriority w:val="99"/>
    <w:rsid w:val="00C775C5"/>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rsid w:val="00C775C5"/>
    <w:pPr>
      <w:spacing w:before="100" w:beforeAutospacing="1" w:after="100" w:afterAutospacing="1" w:line="240" w:lineRule="auto"/>
    </w:pPr>
    <w:rPr>
      <w:rFonts w:ascii="Times" w:eastAsia="MS Mincho" w:hAnsi="Times"/>
      <w:sz w:val="20"/>
      <w:szCs w:val="20"/>
      <w:lang w:eastAsia="ru-RU"/>
    </w:rPr>
  </w:style>
  <w:style w:type="paragraph" w:customStyle="1" w:styleId="Style2">
    <w:name w:val="Style2"/>
    <w:basedOn w:val="Normal"/>
    <w:uiPriority w:val="99"/>
    <w:rsid w:val="00C775C5"/>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character" w:customStyle="1" w:styleId="FontStyle36">
    <w:name w:val="Font Style36"/>
    <w:uiPriority w:val="99"/>
    <w:rsid w:val="00C775C5"/>
    <w:rPr>
      <w:rFonts w:ascii="Times New Roman" w:hAnsi="Times New Roman"/>
      <w:sz w:val="22"/>
    </w:rPr>
  </w:style>
  <w:style w:type="paragraph" w:customStyle="1" w:styleId="Style12">
    <w:name w:val="Style12"/>
    <w:basedOn w:val="Normal"/>
    <w:uiPriority w:val="99"/>
    <w:rsid w:val="00C775C5"/>
    <w:pPr>
      <w:widowControl w:val="0"/>
      <w:autoSpaceDE w:val="0"/>
      <w:autoSpaceDN w:val="0"/>
      <w:adjustRightInd w:val="0"/>
      <w:spacing w:after="0" w:line="276" w:lineRule="exact"/>
      <w:ind w:firstLine="562"/>
    </w:pPr>
    <w:rPr>
      <w:rFonts w:ascii="Times New Roman" w:eastAsia="Times New Roman" w:hAnsi="Times New Roman"/>
      <w:sz w:val="24"/>
      <w:szCs w:val="24"/>
      <w:lang w:eastAsia="ru-RU"/>
    </w:rPr>
  </w:style>
  <w:style w:type="character" w:customStyle="1" w:styleId="FontStyle39">
    <w:name w:val="Font Style39"/>
    <w:uiPriority w:val="99"/>
    <w:rsid w:val="00C775C5"/>
    <w:rPr>
      <w:rFonts w:ascii="Times New Roman" w:hAnsi="Times New Roman"/>
      <w:sz w:val="20"/>
    </w:rPr>
  </w:style>
  <w:style w:type="character" w:customStyle="1" w:styleId="a8">
    <w:name w:val="Основной текст_"/>
    <w:link w:val="16"/>
    <w:uiPriority w:val="99"/>
    <w:locked/>
    <w:rsid w:val="00C775C5"/>
    <w:rPr>
      <w:sz w:val="26"/>
      <w:shd w:val="clear" w:color="auto" w:fill="FFFFFF"/>
    </w:rPr>
  </w:style>
  <w:style w:type="paragraph" w:customStyle="1" w:styleId="16">
    <w:name w:val="Основной текст16"/>
    <w:basedOn w:val="Normal"/>
    <w:link w:val="a8"/>
    <w:uiPriority w:val="99"/>
    <w:rsid w:val="00C775C5"/>
    <w:pPr>
      <w:shd w:val="clear" w:color="auto" w:fill="FFFFFF"/>
      <w:spacing w:before="600" w:after="0" w:line="475" w:lineRule="exact"/>
    </w:pPr>
    <w:rPr>
      <w:sz w:val="26"/>
      <w:szCs w:val="20"/>
      <w:lang w:eastAsia="ru-RU"/>
    </w:rPr>
  </w:style>
  <w:style w:type="paragraph" w:customStyle="1" w:styleId="s16">
    <w:name w:val="s_16"/>
    <w:basedOn w:val="Normal"/>
    <w:uiPriority w:val="99"/>
    <w:rsid w:val="00C775C5"/>
    <w:pPr>
      <w:spacing w:before="100" w:beforeAutospacing="1" w:after="100" w:afterAutospacing="1" w:line="240" w:lineRule="auto"/>
    </w:pPr>
    <w:rPr>
      <w:rFonts w:ascii="Times New Roman" w:eastAsia="Times New Roman" w:hAnsi="Times New Roman"/>
      <w:sz w:val="24"/>
      <w:szCs w:val="24"/>
      <w:lang w:eastAsia="ru-RU"/>
    </w:rPr>
  </w:style>
  <w:style w:type="paragraph" w:styleId="HTMLPreformatted">
    <w:name w:val="HTML Preformatted"/>
    <w:basedOn w:val="Normal"/>
    <w:link w:val="HTMLPreformattedChar"/>
    <w:uiPriority w:val="99"/>
    <w:rsid w:val="00C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C775C5"/>
    <w:rPr>
      <w:rFonts w:ascii="Courier New" w:hAnsi="Courier New" w:cs="Courier New"/>
      <w:sz w:val="20"/>
      <w:szCs w:val="20"/>
      <w:lang w:eastAsia="ru-RU"/>
    </w:rPr>
  </w:style>
  <w:style w:type="paragraph" w:customStyle="1" w:styleId="s1">
    <w:name w:val="s_1"/>
    <w:basedOn w:val="Normal"/>
    <w:uiPriority w:val="99"/>
    <w:rsid w:val="00C775C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uiPriority w:val="99"/>
    <w:rsid w:val="00D73F3B"/>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9361A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673F8"/>
    <w:rPr>
      <w:lang w:eastAsia="en-US"/>
    </w:rPr>
  </w:style>
  <w:style w:type="paragraph" w:styleId="ListParagraph">
    <w:name w:val="List Paragraph"/>
    <w:basedOn w:val="Normal"/>
    <w:uiPriority w:val="99"/>
    <w:qFormat/>
    <w:rsid w:val="000E4C3C"/>
    <w:pPr>
      <w:ind w:left="720"/>
      <w:contextualSpacing/>
    </w:pPr>
  </w:style>
  <w:style w:type="paragraph" w:customStyle="1" w:styleId="10">
    <w:name w:val="Заголовок1"/>
    <w:basedOn w:val="Normal"/>
    <w:next w:val="BodyText"/>
    <w:uiPriority w:val="99"/>
    <w:rsid w:val="00694833"/>
    <w:pPr>
      <w:keepNext/>
      <w:widowControl w:val="0"/>
      <w:suppressAutoHyphens/>
      <w:autoSpaceDE w:val="0"/>
      <w:spacing w:before="240" w:after="120" w:line="240" w:lineRule="auto"/>
    </w:pPr>
    <w:rPr>
      <w:rFonts w:ascii="Arial" w:eastAsia="SimSun" w:hAnsi="Arial" w:cs="Tahoma"/>
      <w:sz w:val="28"/>
      <w:szCs w:val="28"/>
      <w:lang w:eastAsia="ar-SA"/>
    </w:rPr>
  </w:style>
  <w:style w:type="paragraph" w:styleId="BodyText">
    <w:name w:val="Body Text"/>
    <w:basedOn w:val="Normal"/>
    <w:link w:val="BodyTextChar"/>
    <w:uiPriority w:val="99"/>
    <w:semiHidden/>
    <w:rsid w:val="00694833"/>
    <w:pPr>
      <w:spacing w:after="120"/>
    </w:pPr>
  </w:style>
  <w:style w:type="character" w:customStyle="1" w:styleId="BodyTextChar">
    <w:name w:val="Body Text Char"/>
    <w:basedOn w:val="DefaultParagraphFont"/>
    <w:link w:val="BodyText"/>
    <w:uiPriority w:val="99"/>
    <w:semiHidden/>
    <w:locked/>
    <w:rsid w:val="00694833"/>
    <w:rPr>
      <w:rFonts w:cs="Times New Roman"/>
    </w:rPr>
  </w:style>
  <w:style w:type="paragraph" w:customStyle="1" w:styleId="11">
    <w:name w:val="Обычный1"/>
    <w:uiPriority w:val="99"/>
    <w:rsid w:val="0032697D"/>
    <w:pPr>
      <w:widowControl w:val="0"/>
      <w:snapToGrid w:val="0"/>
    </w:pPr>
    <w:rPr>
      <w:rFonts w:ascii="Times New Roman" w:eastAsia="Times New Roman" w:hAnsi="Times New Roman"/>
      <w:sz w:val="20"/>
      <w:szCs w:val="20"/>
    </w:rPr>
  </w:style>
  <w:style w:type="character" w:customStyle="1" w:styleId="ConsPlusNormal0">
    <w:name w:val="ConsPlusNormal Знак"/>
    <w:basedOn w:val="DefaultParagraphFont"/>
    <w:link w:val="ConsPlusNormal"/>
    <w:uiPriority w:val="99"/>
    <w:locked/>
    <w:rsid w:val="0032697D"/>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4452713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TotalTime>
  <Pages>20</Pages>
  <Words>7154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Попов</dc:creator>
  <cp:keywords/>
  <dc:description/>
  <cp:lastModifiedBy>Администратор</cp:lastModifiedBy>
  <cp:revision>6</cp:revision>
  <cp:lastPrinted>2024-07-26T09:58:00Z</cp:lastPrinted>
  <dcterms:created xsi:type="dcterms:W3CDTF">2023-11-09T04:40:00Z</dcterms:created>
  <dcterms:modified xsi:type="dcterms:W3CDTF">2024-07-26T10:27:00Z</dcterms:modified>
</cp:coreProperties>
</file>